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546" w:rsidRDefault="006B4546" w:rsidP="006B4546">
      <w:pPr>
        <w:ind w:left="-993"/>
        <w:rPr>
          <w:rFonts w:ascii="Times New Roman" w:hAnsi="Times New Roman"/>
          <w:lang w:val="kk-KZ"/>
        </w:rPr>
      </w:pPr>
      <w:bookmarkStart w:id="0" w:name="_GoBack"/>
      <w:bookmarkEnd w:id="0"/>
    </w:p>
    <w:tbl>
      <w:tblPr>
        <w:tblStyle w:val="a6"/>
        <w:tblW w:w="11205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1987"/>
        <w:gridCol w:w="1277"/>
        <w:gridCol w:w="422"/>
        <w:gridCol w:w="3686"/>
        <w:gridCol w:w="708"/>
        <w:gridCol w:w="3125"/>
      </w:tblGrid>
      <w:tr w:rsidR="00C41F28" w:rsidTr="0051478F">
        <w:tc>
          <w:tcPr>
            <w:tcW w:w="3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1D" w:rsidRPr="006B4546" w:rsidRDefault="00C41F28" w:rsidP="007A341D">
            <w:pPr>
              <w:spacing w:line="240" w:lineRule="auto"/>
              <w:rPr>
                <w:rFonts w:ascii="Times New Roman" w:hAnsi="Times New Roman"/>
                <w:b/>
                <w:color w:val="000000" w:themeColor="text1"/>
                <w:szCs w:val="22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</w:t>
            </w:r>
            <w:r w:rsidRPr="006B4546">
              <w:rPr>
                <w:rFonts w:ascii="Times New Roman" w:hAnsi="Times New Roman"/>
                <w:szCs w:val="22"/>
                <w:lang w:val="kk-KZ"/>
              </w:rPr>
              <w:t xml:space="preserve">Сабақ: </w:t>
            </w:r>
            <w:r w:rsidR="006F1F9E" w:rsidRPr="006B4546">
              <w:rPr>
                <w:rFonts w:ascii="Times New Roman" w:hAnsi="Times New Roman"/>
                <w:color w:val="000000"/>
                <w:szCs w:val="22"/>
                <w:lang w:val="kk-KZ"/>
              </w:rPr>
              <w:t>4.2. Тірі табиғаттағы үдерістер</w:t>
            </w:r>
          </w:p>
          <w:p w:rsidR="00C41F28" w:rsidRPr="007A341D" w:rsidRDefault="00C41F28" w:rsidP="007A341D">
            <w:pPr>
              <w:tabs>
                <w:tab w:val="left" w:pos="658"/>
              </w:tabs>
              <w:spacing w:before="180" w:line="240" w:lineRule="auto"/>
              <w:rPr>
                <w:rFonts w:ascii="Times New Roman" w:hAnsi="Times New Roman"/>
                <w:color w:val="000000" w:themeColor="text1"/>
                <w:sz w:val="24"/>
                <w:lang w:val="kk-KZ" w:eastAsia="en-GB"/>
              </w:rPr>
            </w:pPr>
            <w:r w:rsidRPr="006B4546">
              <w:rPr>
                <w:rFonts w:ascii="Times New Roman" w:hAnsi="Times New Roman"/>
                <w:b/>
                <w:szCs w:val="22"/>
                <w:lang w:val="kk-KZ"/>
              </w:rPr>
              <w:t xml:space="preserve">Тақырып: </w:t>
            </w:r>
            <w:r w:rsidR="007A341D" w:rsidRPr="006B4546">
              <w:rPr>
                <w:rFonts w:ascii="Times New Roman" w:hAnsi="Times New Roman"/>
                <w:color w:val="000000" w:themeColor="text1"/>
                <w:szCs w:val="22"/>
                <w:lang w:val="kk-KZ" w:eastAsia="en-GB"/>
              </w:rPr>
              <w:t>Фотосинтез</w:t>
            </w:r>
          </w:p>
        </w:tc>
        <w:tc>
          <w:tcPr>
            <w:tcW w:w="7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F28" w:rsidRDefault="00C41F28" w:rsidP="00250564">
            <w:pPr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Мектеп: </w:t>
            </w:r>
            <w:r w:rsidR="00250564">
              <w:rPr>
                <w:rFonts w:ascii="Times New Roman" w:hAnsi="Times New Roman"/>
                <w:lang w:val="kk-KZ"/>
              </w:rPr>
              <w:t xml:space="preserve"> Қостомар НМ </w:t>
            </w:r>
          </w:p>
        </w:tc>
      </w:tr>
      <w:tr w:rsidR="00D02849" w:rsidTr="0051478F">
        <w:tc>
          <w:tcPr>
            <w:tcW w:w="3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849" w:rsidRDefault="00D02849" w:rsidP="007A341D">
            <w:pPr>
              <w:spacing w:line="240" w:lineRule="auto"/>
              <w:rPr>
                <w:rFonts w:ascii="Times New Roman" w:hAnsi="Times New Roman"/>
                <w:lang w:val="kk-KZ"/>
              </w:rPr>
            </w:pPr>
            <w:r w:rsidRPr="006B4546">
              <w:rPr>
                <w:rFonts w:ascii="Times New Roman" w:hAnsi="Times New Roman"/>
                <w:b/>
                <w:lang w:val="kk-KZ"/>
              </w:rPr>
              <w:t>Сабақ түрі</w:t>
            </w:r>
            <w:r>
              <w:rPr>
                <w:rFonts w:ascii="Times New Roman" w:hAnsi="Times New Roman"/>
                <w:lang w:val="kk-KZ"/>
              </w:rPr>
              <w:t>:</w:t>
            </w:r>
          </w:p>
        </w:tc>
        <w:tc>
          <w:tcPr>
            <w:tcW w:w="7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849" w:rsidRDefault="00D02849" w:rsidP="0051478F">
            <w:pPr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Жаңа сабақты меңгеру</w:t>
            </w:r>
          </w:p>
        </w:tc>
      </w:tr>
      <w:tr w:rsidR="00C41F28" w:rsidRPr="00996684" w:rsidTr="0051478F">
        <w:tc>
          <w:tcPr>
            <w:tcW w:w="3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F28" w:rsidRDefault="007A341D" w:rsidP="006F1F9E">
            <w:pPr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Күні: </w:t>
            </w:r>
            <w:r w:rsidR="00250564">
              <w:rPr>
                <w:rFonts w:ascii="Times New Roman" w:hAnsi="Times New Roman"/>
                <w:lang w:val="kk-KZ"/>
              </w:rPr>
              <w:t xml:space="preserve"> 6.02.18</w:t>
            </w:r>
          </w:p>
        </w:tc>
        <w:tc>
          <w:tcPr>
            <w:tcW w:w="7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F28" w:rsidRDefault="00C41F28" w:rsidP="007B410B">
            <w:pPr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Мұғалімнің аты-жөні: </w:t>
            </w:r>
            <w:r w:rsidR="00250564">
              <w:rPr>
                <w:rFonts w:ascii="Times New Roman" w:hAnsi="Times New Roman"/>
                <w:lang w:val="kk-KZ"/>
              </w:rPr>
              <w:t xml:space="preserve"> Абылхаева Ж.Г.</w:t>
            </w:r>
          </w:p>
        </w:tc>
      </w:tr>
      <w:tr w:rsidR="00C41F28" w:rsidTr="006D794F">
        <w:tc>
          <w:tcPr>
            <w:tcW w:w="3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F28" w:rsidRDefault="006F1F9E" w:rsidP="0051478F">
            <w:pPr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Сыныбы: 5</w:t>
            </w:r>
          </w:p>
        </w:tc>
        <w:tc>
          <w:tcPr>
            <w:tcW w:w="4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F28" w:rsidRDefault="00C41F28" w:rsidP="0051478F">
            <w:pPr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Қатысқандар: 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F28" w:rsidRDefault="00C41F28" w:rsidP="0051478F">
            <w:pPr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Қатыспағандар саны:</w:t>
            </w:r>
          </w:p>
        </w:tc>
      </w:tr>
      <w:tr w:rsidR="00C41F28" w:rsidRPr="006F1F9E" w:rsidTr="0051478F">
        <w:tc>
          <w:tcPr>
            <w:tcW w:w="3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F28" w:rsidRDefault="00C41F28" w:rsidP="0051478F">
            <w:pPr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Осы сабақ арқылы жүзеге асырылатын оқу мақсаты</w:t>
            </w:r>
          </w:p>
        </w:tc>
        <w:tc>
          <w:tcPr>
            <w:tcW w:w="7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1D" w:rsidRDefault="007A341D" w:rsidP="00C41F28">
            <w:pPr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-</w:t>
            </w:r>
            <w:r w:rsidRPr="00FB440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6F1F9E" w:rsidRPr="006F1F9E">
              <w:rPr>
                <w:rFonts w:ascii="Times New Roman" w:hAnsi="Times New Roman"/>
                <w:lang w:val="kk-KZ"/>
              </w:rPr>
              <w:t xml:space="preserve">фотосинтез үдерісін түсіндіру  </w:t>
            </w:r>
          </w:p>
        </w:tc>
      </w:tr>
      <w:tr w:rsidR="00C41F28" w:rsidRPr="00250564" w:rsidTr="0051478F">
        <w:tc>
          <w:tcPr>
            <w:tcW w:w="3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F28" w:rsidRDefault="00C41F28" w:rsidP="0051478F">
            <w:pPr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Сабақтың мақсаты: </w:t>
            </w:r>
          </w:p>
        </w:tc>
        <w:tc>
          <w:tcPr>
            <w:tcW w:w="7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849" w:rsidRDefault="007B410B" w:rsidP="007B410B">
            <w:pPr>
              <w:pStyle w:val="a5"/>
              <w:numPr>
                <w:ilvl w:val="0"/>
                <w:numId w:val="11"/>
              </w:numPr>
              <w:spacing w:before="60" w:after="6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«Фотосинтез» терминімен танысу; </w:t>
            </w:r>
          </w:p>
          <w:p w:rsidR="007B410B" w:rsidRDefault="007B410B" w:rsidP="007B410B">
            <w:pPr>
              <w:pStyle w:val="a5"/>
              <w:numPr>
                <w:ilvl w:val="0"/>
                <w:numId w:val="11"/>
              </w:numPr>
              <w:spacing w:before="60" w:after="6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Үдерісті түсіндіре алу; </w:t>
            </w:r>
          </w:p>
          <w:p w:rsidR="007B410B" w:rsidRPr="007B410B" w:rsidRDefault="007B410B" w:rsidP="007B410B">
            <w:pPr>
              <w:pStyle w:val="a5"/>
              <w:numPr>
                <w:ilvl w:val="0"/>
                <w:numId w:val="11"/>
              </w:numPr>
              <w:spacing w:before="60" w:after="60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Өсімдіктер үшін маңызын білу</w:t>
            </w:r>
          </w:p>
          <w:p w:rsidR="00C41F28" w:rsidRPr="0077776D" w:rsidRDefault="00C41F28" w:rsidP="006F1F9E">
            <w:pPr>
              <w:spacing w:before="60" w:after="60" w:line="240" w:lineRule="auto"/>
              <w:rPr>
                <w:lang w:val="kk-KZ"/>
              </w:rPr>
            </w:pPr>
          </w:p>
        </w:tc>
      </w:tr>
      <w:tr w:rsidR="00C41F28" w:rsidRPr="00996684" w:rsidTr="0051478F">
        <w:tc>
          <w:tcPr>
            <w:tcW w:w="3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F28" w:rsidRDefault="00C41F28" w:rsidP="0051478F">
            <w:pPr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Тілдік мақсаттар: </w:t>
            </w:r>
          </w:p>
        </w:tc>
        <w:tc>
          <w:tcPr>
            <w:tcW w:w="7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F28" w:rsidRPr="00C41F28" w:rsidRDefault="006F1F9E" w:rsidP="00AD74AC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фотосинтез үдерісін түсіндіру үшін видеороликті пайдаланып, бір-біріне түсіндіре алады</w:t>
            </w:r>
            <w:r w:rsidR="007A341D" w:rsidRPr="007A341D">
              <w:rPr>
                <w:rFonts w:ascii="Times New Roman" w:hAnsi="Times New Roman"/>
                <w:lang w:val="kk-KZ"/>
              </w:rPr>
              <w:t xml:space="preserve"> </w:t>
            </w:r>
            <w:r>
              <w:rPr>
                <w:rFonts w:ascii="Times New Roman" w:hAnsi="Times New Roman"/>
                <w:lang w:val="kk-KZ"/>
              </w:rPr>
              <w:t xml:space="preserve">(айтылым және тыңдалым </w:t>
            </w:r>
            <w:r w:rsidR="00C41F28" w:rsidRPr="00C41F28">
              <w:rPr>
                <w:rFonts w:ascii="Times New Roman" w:hAnsi="Times New Roman"/>
                <w:lang w:val="kk-KZ"/>
              </w:rPr>
              <w:t>дағды</w:t>
            </w:r>
            <w:r>
              <w:rPr>
                <w:rFonts w:ascii="Times New Roman" w:hAnsi="Times New Roman"/>
                <w:lang w:val="kk-KZ"/>
              </w:rPr>
              <w:t>лар</w:t>
            </w:r>
            <w:r w:rsidR="00C41F28" w:rsidRPr="00C41F28">
              <w:rPr>
                <w:rFonts w:ascii="Times New Roman" w:hAnsi="Times New Roman"/>
                <w:lang w:val="kk-KZ"/>
              </w:rPr>
              <w:t>ы)</w:t>
            </w:r>
          </w:p>
          <w:p w:rsidR="007B410B" w:rsidRDefault="006F1F9E" w:rsidP="007B410B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Тілдікті пайдалана отырып, ағылшын тілінде фотосинтез үде</w:t>
            </w:r>
            <w:r w:rsidR="006D794F">
              <w:rPr>
                <w:rFonts w:ascii="Times New Roman" w:hAnsi="Times New Roman"/>
                <w:lang w:val="kk-KZ"/>
              </w:rPr>
              <w:t>рісінің қалай жүретінін түсініп, қазақ тілінде дәптерлеріне не түсінгенін жазып алады</w:t>
            </w:r>
            <w:r>
              <w:rPr>
                <w:rFonts w:ascii="Times New Roman" w:hAnsi="Times New Roman"/>
                <w:lang w:val="kk-KZ"/>
              </w:rPr>
              <w:t xml:space="preserve"> </w:t>
            </w:r>
            <w:r w:rsidR="00C41F28" w:rsidRPr="00C41F28">
              <w:rPr>
                <w:rFonts w:ascii="Times New Roman" w:hAnsi="Times New Roman"/>
                <w:lang w:val="kk-KZ"/>
              </w:rPr>
              <w:t>(</w:t>
            </w:r>
            <w:r>
              <w:rPr>
                <w:rFonts w:ascii="Times New Roman" w:hAnsi="Times New Roman"/>
                <w:lang w:val="kk-KZ"/>
              </w:rPr>
              <w:t>оқылым және жазылым</w:t>
            </w:r>
            <w:r w:rsidR="00C41F28" w:rsidRPr="00C41F28">
              <w:rPr>
                <w:rFonts w:ascii="Times New Roman" w:hAnsi="Times New Roman"/>
                <w:lang w:val="kk-KZ"/>
              </w:rPr>
              <w:t xml:space="preserve"> дағды</w:t>
            </w:r>
            <w:r>
              <w:rPr>
                <w:rFonts w:ascii="Times New Roman" w:hAnsi="Times New Roman"/>
                <w:lang w:val="kk-KZ"/>
              </w:rPr>
              <w:t>лар</w:t>
            </w:r>
            <w:r w:rsidR="00C41F28" w:rsidRPr="00C41F28">
              <w:rPr>
                <w:rFonts w:ascii="Times New Roman" w:hAnsi="Times New Roman"/>
                <w:lang w:val="kk-KZ"/>
              </w:rPr>
              <w:t xml:space="preserve">ы)  </w:t>
            </w:r>
          </w:p>
          <w:p w:rsidR="007B410B" w:rsidRPr="007B410B" w:rsidRDefault="007B410B" w:rsidP="007B410B">
            <w:pPr>
              <w:rPr>
                <w:rFonts w:ascii="Times New Roman" w:hAnsi="Times New Roman"/>
                <w:b/>
                <w:lang w:val="kk-KZ"/>
              </w:rPr>
            </w:pPr>
            <w:r w:rsidRPr="007B410B">
              <w:rPr>
                <w:rFonts w:ascii="Times New Roman" w:hAnsi="Times New Roman"/>
                <w:b/>
                <w:lang w:val="kk-KZ"/>
              </w:rPr>
              <w:t xml:space="preserve">Сөздік: </w:t>
            </w:r>
          </w:p>
          <w:tbl>
            <w:tblPr>
              <w:tblStyle w:val="a6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571"/>
              <w:gridCol w:w="2572"/>
              <w:gridCol w:w="2572"/>
            </w:tblGrid>
            <w:tr w:rsidR="007B410B" w:rsidRPr="00277A40" w:rsidTr="007B410B">
              <w:tc>
                <w:tcPr>
                  <w:tcW w:w="2571" w:type="dxa"/>
                </w:tcPr>
                <w:p w:rsidR="007B410B" w:rsidRPr="007B410B" w:rsidRDefault="007B410B" w:rsidP="007B410B">
                  <w:pPr>
                    <w:rPr>
                      <w:rFonts w:ascii="Times New Roman" w:hAnsi="Times New Roman"/>
                      <w:b/>
                      <w:lang w:val="kk-KZ"/>
                    </w:rPr>
                  </w:pPr>
                  <w:r w:rsidRPr="007B410B">
                    <w:rPr>
                      <w:rFonts w:ascii="Times New Roman" w:hAnsi="Times New Roman"/>
                      <w:b/>
                      <w:lang w:val="kk-KZ"/>
                    </w:rPr>
                    <w:t>Қазақша</w:t>
                  </w:r>
                </w:p>
              </w:tc>
              <w:tc>
                <w:tcPr>
                  <w:tcW w:w="2572" w:type="dxa"/>
                </w:tcPr>
                <w:p w:rsidR="007B410B" w:rsidRPr="007B410B" w:rsidRDefault="007B410B" w:rsidP="007B410B">
                  <w:pPr>
                    <w:rPr>
                      <w:rFonts w:ascii="Times New Roman" w:hAnsi="Times New Roman"/>
                      <w:b/>
                      <w:lang w:val="kk-KZ"/>
                    </w:rPr>
                  </w:pPr>
                  <w:r w:rsidRPr="007B410B">
                    <w:rPr>
                      <w:rFonts w:ascii="Times New Roman" w:hAnsi="Times New Roman"/>
                      <w:b/>
                      <w:lang w:val="kk-KZ"/>
                    </w:rPr>
                    <w:t>Орысша</w:t>
                  </w:r>
                </w:p>
              </w:tc>
              <w:tc>
                <w:tcPr>
                  <w:tcW w:w="2572" w:type="dxa"/>
                </w:tcPr>
                <w:p w:rsidR="007B410B" w:rsidRPr="007B410B" w:rsidRDefault="007B410B" w:rsidP="007B410B">
                  <w:pPr>
                    <w:rPr>
                      <w:rFonts w:ascii="Times New Roman" w:hAnsi="Times New Roman"/>
                      <w:b/>
                      <w:lang w:val="kk-KZ"/>
                    </w:rPr>
                  </w:pPr>
                  <w:r w:rsidRPr="007B410B">
                    <w:rPr>
                      <w:rFonts w:ascii="Times New Roman" w:hAnsi="Times New Roman"/>
                      <w:b/>
                      <w:lang w:val="kk-KZ"/>
                    </w:rPr>
                    <w:t>Ағылшынша</w:t>
                  </w:r>
                </w:p>
              </w:tc>
            </w:tr>
            <w:tr w:rsidR="007B410B" w:rsidRPr="00277A40" w:rsidTr="007B410B">
              <w:tc>
                <w:tcPr>
                  <w:tcW w:w="2571" w:type="dxa"/>
                </w:tcPr>
                <w:p w:rsidR="007B410B" w:rsidRDefault="007B410B" w:rsidP="007B410B">
                  <w:pPr>
                    <w:rPr>
                      <w:rFonts w:ascii="Times New Roman" w:hAnsi="Times New Roman"/>
                      <w:lang w:val="kk-KZ"/>
                    </w:rPr>
                  </w:pPr>
                  <w:r w:rsidRPr="00AD74AC">
                    <w:rPr>
                      <w:rFonts w:ascii="Times New Roman" w:hAnsi="Times New Roman"/>
                      <w:color w:val="000000" w:themeColor="text1"/>
                      <w:lang w:val="kk-KZ"/>
                    </w:rPr>
                    <w:t>Фотосинтез</w:t>
                  </w:r>
                </w:p>
              </w:tc>
              <w:tc>
                <w:tcPr>
                  <w:tcW w:w="2572" w:type="dxa"/>
                </w:tcPr>
                <w:p w:rsidR="007B410B" w:rsidRDefault="007B410B" w:rsidP="007B410B">
                  <w:pPr>
                    <w:rPr>
                      <w:rFonts w:ascii="Times New Roman" w:hAnsi="Times New Roman"/>
                      <w:lang w:val="kk-KZ"/>
                    </w:rPr>
                  </w:pPr>
                  <w:r w:rsidRPr="00AD74AC">
                    <w:rPr>
                      <w:rFonts w:ascii="Times New Roman" w:hAnsi="Times New Roman"/>
                      <w:color w:val="000000" w:themeColor="text1"/>
                      <w:lang w:val="kk-KZ"/>
                    </w:rPr>
                    <w:t>Фотосинтез</w:t>
                  </w:r>
                </w:p>
              </w:tc>
              <w:tc>
                <w:tcPr>
                  <w:tcW w:w="2572" w:type="dxa"/>
                </w:tcPr>
                <w:p w:rsidR="007B410B" w:rsidRDefault="007B410B" w:rsidP="007B410B">
                  <w:pPr>
                    <w:rPr>
                      <w:rFonts w:ascii="Times New Roman" w:hAnsi="Times New Roman"/>
                      <w:lang w:val="kk-KZ"/>
                    </w:rPr>
                  </w:pPr>
                  <w:r w:rsidRPr="00AD74AC">
                    <w:rPr>
                      <w:rFonts w:ascii="Times New Roman" w:hAnsi="Times New Roman"/>
                      <w:color w:val="000000" w:themeColor="text1"/>
                      <w:lang w:val="kk-KZ"/>
                    </w:rPr>
                    <w:t>Photosynthesis</w:t>
                  </w:r>
                </w:p>
              </w:tc>
            </w:tr>
            <w:tr w:rsidR="007B410B" w:rsidRPr="00996684" w:rsidTr="007B410B">
              <w:tc>
                <w:tcPr>
                  <w:tcW w:w="2571" w:type="dxa"/>
                </w:tcPr>
                <w:p w:rsidR="007B410B" w:rsidRDefault="007B410B" w:rsidP="007B410B">
                  <w:pPr>
                    <w:rPr>
                      <w:rFonts w:ascii="Times New Roman" w:hAnsi="Times New Roman"/>
                      <w:lang w:val="kk-KZ"/>
                    </w:rPr>
                  </w:pPr>
                  <w:r w:rsidRPr="00AD74AC">
                    <w:rPr>
                      <w:rFonts w:ascii="Times New Roman" w:hAnsi="Times New Roman"/>
                      <w:color w:val="000000" w:themeColor="text1"/>
                      <w:lang w:val="kk-KZ"/>
                    </w:rPr>
                    <w:t>Хлоропласт</w:t>
                  </w:r>
                </w:p>
              </w:tc>
              <w:tc>
                <w:tcPr>
                  <w:tcW w:w="2572" w:type="dxa"/>
                </w:tcPr>
                <w:p w:rsidR="007B410B" w:rsidRDefault="007B410B" w:rsidP="007B410B">
                  <w:pPr>
                    <w:rPr>
                      <w:rFonts w:ascii="Times New Roman" w:hAnsi="Times New Roman"/>
                      <w:lang w:val="kk-KZ"/>
                    </w:rPr>
                  </w:pPr>
                  <w:r w:rsidRPr="00AD74AC">
                    <w:rPr>
                      <w:rFonts w:ascii="Times New Roman" w:hAnsi="Times New Roman"/>
                      <w:color w:val="000000" w:themeColor="text1"/>
                      <w:lang w:val="kk-KZ"/>
                    </w:rPr>
                    <w:t>Хлоропласт</w:t>
                  </w:r>
                </w:p>
              </w:tc>
              <w:tc>
                <w:tcPr>
                  <w:tcW w:w="2572" w:type="dxa"/>
                </w:tcPr>
                <w:p w:rsidR="007B410B" w:rsidRDefault="007B410B" w:rsidP="007B410B">
                  <w:pPr>
                    <w:rPr>
                      <w:rFonts w:ascii="Times New Roman" w:hAnsi="Times New Roman"/>
                      <w:lang w:val="kk-KZ"/>
                    </w:rPr>
                  </w:pPr>
                  <w:r w:rsidRPr="00AD74AC">
                    <w:rPr>
                      <w:rFonts w:ascii="Times New Roman" w:hAnsi="Times New Roman"/>
                      <w:color w:val="000000" w:themeColor="text1"/>
                      <w:lang w:val="kk-KZ"/>
                    </w:rPr>
                    <w:t>Сhloroplast</w:t>
                  </w:r>
                </w:p>
              </w:tc>
            </w:tr>
            <w:tr w:rsidR="007B410B" w:rsidRPr="00996684" w:rsidTr="007B410B">
              <w:tc>
                <w:tcPr>
                  <w:tcW w:w="2571" w:type="dxa"/>
                </w:tcPr>
                <w:p w:rsidR="007B410B" w:rsidRDefault="007B410B" w:rsidP="007B410B">
                  <w:pPr>
                    <w:rPr>
                      <w:rFonts w:ascii="Times New Roman" w:hAnsi="Times New Roman"/>
                      <w:lang w:val="kk-KZ"/>
                    </w:rPr>
                  </w:pPr>
                  <w:r>
                    <w:rPr>
                      <w:rFonts w:ascii="Times New Roman" w:hAnsi="Times New Roman"/>
                      <w:color w:val="000000" w:themeColor="text1"/>
                      <w:lang w:val="kk-KZ"/>
                    </w:rPr>
                    <w:t>Жарық энергиясы</w:t>
                  </w:r>
                </w:p>
              </w:tc>
              <w:tc>
                <w:tcPr>
                  <w:tcW w:w="2572" w:type="dxa"/>
                </w:tcPr>
                <w:p w:rsidR="007B410B" w:rsidRDefault="007B410B" w:rsidP="007B410B">
                  <w:pPr>
                    <w:rPr>
                      <w:rFonts w:ascii="Times New Roman" w:hAnsi="Times New Roman"/>
                      <w:lang w:val="kk-KZ"/>
                    </w:rPr>
                  </w:pPr>
                  <w:r>
                    <w:rPr>
                      <w:rFonts w:ascii="Times New Roman" w:hAnsi="Times New Roman"/>
                      <w:color w:val="000000" w:themeColor="text1"/>
                      <w:lang w:val="kk-KZ"/>
                    </w:rPr>
                    <w:t>Солнечная энергия</w:t>
                  </w:r>
                </w:p>
              </w:tc>
              <w:tc>
                <w:tcPr>
                  <w:tcW w:w="2572" w:type="dxa"/>
                </w:tcPr>
                <w:p w:rsidR="007B410B" w:rsidRDefault="007B410B" w:rsidP="007B410B">
                  <w:pPr>
                    <w:rPr>
                      <w:rFonts w:ascii="Times New Roman" w:hAnsi="Times New Roman"/>
                      <w:lang w:val="kk-KZ"/>
                    </w:rPr>
                  </w:pPr>
                  <w:r w:rsidRPr="006F1F9E">
                    <w:rPr>
                      <w:rFonts w:ascii="Times New Roman" w:hAnsi="Times New Roman"/>
                      <w:color w:val="000000" w:themeColor="text1"/>
                      <w:lang w:val="kk-KZ"/>
                    </w:rPr>
                    <w:t>light energy</w:t>
                  </w:r>
                </w:p>
              </w:tc>
            </w:tr>
            <w:tr w:rsidR="007B410B" w:rsidRPr="00996684" w:rsidTr="007B410B">
              <w:tc>
                <w:tcPr>
                  <w:tcW w:w="2571" w:type="dxa"/>
                </w:tcPr>
                <w:p w:rsidR="007B410B" w:rsidRDefault="007B410B" w:rsidP="007B410B">
                  <w:pPr>
                    <w:rPr>
                      <w:rFonts w:ascii="Times New Roman" w:hAnsi="Times New Roman"/>
                      <w:lang w:val="kk-KZ"/>
                    </w:rPr>
                  </w:pPr>
                  <w:r>
                    <w:rPr>
                      <w:rFonts w:ascii="Times New Roman" w:hAnsi="Times New Roman"/>
                      <w:color w:val="000000" w:themeColor="text1"/>
                      <w:lang w:val="kk-KZ"/>
                    </w:rPr>
                    <w:t>Су</w:t>
                  </w:r>
                </w:p>
              </w:tc>
              <w:tc>
                <w:tcPr>
                  <w:tcW w:w="2572" w:type="dxa"/>
                </w:tcPr>
                <w:p w:rsidR="007B410B" w:rsidRDefault="007B410B" w:rsidP="007B410B">
                  <w:pPr>
                    <w:rPr>
                      <w:rFonts w:ascii="Times New Roman" w:hAnsi="Times New Roman"/>
                      <w:lang w:val="kk-KZ"/>
                    </w:rPr>
                  </w:pPr>
                  <w:r>
                    <w:rPr>
                      <w:rFonts w:ascii="Times New Roman" w:hAnsi="Times New Roman"/>
                      <w:color w:val="000000" w:themeColor="text1"/>
                      <w:lang w:val="kk-KZ"/>
                    </w:rPr>
                    <w:t>Вода</w:t>
                  </w:r>
                </w:p>
              </w:tc>
              <w:tc>
                <w:tcPr>
                  <w:tcW w:w="2572" w:type="dxa"/>
                </w:tcPr>
                <w:p w:rsidR="007B410B" w:rsidRDefault="007B410B" w:rsidP="007B410B">
                  <w:pPr>
                    <w:rPr>
                      <w:rFonts w:ascii="Times New Roman" w:hAnsi="Times New Roman"/>
                      <w:lang w:val="kk-KZ"/>
                    </w:rPr>
                  </w:pPr>
                  <w:r w:rsidRPr="006F1F9E">
                    <w:rPr>
                      <w:rFonts w:ascii="Times New Roman" w:hAnsi="Times New Roman"/>
                      <w:color w:val="000000" w:themeColor="text1"/>
                      <w:lang w:val="kk-KZ"/>
                    </w:rPr>
                    <w:t>water</w:t>
                  </w:r>
                </w:p>
              </w:tc>
            </w:tr>
            <w:tr w:rsidR="007B410B" w:rsidRPr="00996684" w:rsidTr="007B410B">
              <w:tc>
                <w:tcPr>
                  <w:tcW w:w="2571" w:type="dxa"/>
                </w:tcPr>
                <w:p w:rsidR="007B410B" w:rsidRDefault="007B410B" w:rsidP="007B410B">
                  <w:pPr>
                    <w:rPr>
                      <w:rFonts w:ascii="Times New Roman" w:hAnsi="Times New Roman"/>
                      <w:lang w:val="kk-KZ"/>
                    </w:rPr>
                  </w:pPr>
                  <w:r>
                    <w:rPr>
                      <w:rFonts w:ascii="Times New Roman" w:hAnsi="Times New Roman"/>
                      <w:color w:val="000000" w:themeColor="text1"/>
                      <w:lang w:val="kk-KZ"/>
                    </w:rPr>
                    <w:t>көмірқышқыл газы</w:t>
                  </w:r>
                </w:p>
              </w:tc>
              <w:tc>
                <w:tcPr>
                  <w:tcW w:w="2572" w:type="dxa"/>
                </w:tcPr>
                <w:p w:rsidR="007B410B" w:rsidRDefault="007B410B" w:rsidP="007B410B">
                  <w:pPr>
                    <w:rPr>
                      <w:rFonts w:ascii="Times New Roman" w:hAnsi="Times New Roman"/>
                      <w:lang w:val="kk-KZ"/>
                    </w:rPr>
                  </w:pPr>
                  <w:r w:rsidRPr="006F1F9E">
                    <w:rPr>
                      <w:rFonts w:ascii="Times New Roman" w:hAnsi="Times New Roman"/>
                      <w:color w:val="000000" w:themeColor="text1"/>
                      <w:lang w:val="kk-KZ"/>
                    </w:rPr>
                    <w:t>углекислый газ</w:t>
                  </w:r>
                </w:p>
              </w:tc>
              <w:tc>
                <w:tcPr>
                  <w:tcW w:w="2572" w:type="dxa"/>
                </w:tcPr>
                <w:p w:rsidR="007B410B" w:rsidRDefault="007B410B" w:rsidP="007B410B">
                  <w:pPr>
                    <w:rPr>
                      <w:rFonts w:ascii="Times New Roman" w:hAnsi="Times New Roman"/>
                      <w:lang w:val="kk-KZ"/>
                    </w:rPr>
                  </w:pPr>
                  <w:r w:rsidRPr="006F1F9E">
                    <w:rPr>
                      <w:rFonts w:ascii="Times New Roman" w:hAnsi="Times New Roman"/>
                      <w:color w:val="000000" w:themeColor="text1"/>
                      <w:lang w:val="kk-KZ"/>
                    </w:rPr>
                    <w:t>carbon dioxide</w:t>
                  </w:r>
                </w:p>
              </w:tc>
            </w:tr>
          </w:tbl>
          <w:p w:rsidR="00C41F28" w:rsidRPr="007A341D" w:rsidRDefault="00C41F28" w:rsidP="007A341D">
            <w:pPr>
              <w:rPr>
                <w:sz w:val="24"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>Пәнге қатысты  лексика мен терминология</w:t>
            </w:r>
            <w:r w:rsidRPr="00C41F2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7A341D" w:rsidRPr="007A341D">
              <w:rPr>
                <w:rStyle w:val="hps"/>
                <w:rFonts w:ascii="Times New Roman" w:hAnsi="Times New Roman"/>
                <w:lang w:val="kk-KZ"/>
              </w:rPr>
              <w:t>фотосинтез, энергия түзу, күн энергиясы, глюкоза, көмір</w:t>
            </w:r>
            <w:r w:rsidR="006D794F">
              <w:rPr>
                <w:rStyle w:val="hps"/>
                <w:rFonts w:ascii="Times New Roman" w:hAnsi="Times New Roman"/>
                <w:lang w:val="kk-KZ"/>
              </w:rPr>
              <w:t xml:space="preserve">қышқыл газы, оттегі, хлорофилл. </w:t>
            </w:r>
          </w:p>
          <w:p w:rsidR="004E4D08" w:rsidRDefault="004E4D08" w:rsidP="004E4D08">
            <w:pPr>
              <w:spacing w:before="60" w:after="60" w:line="276" w:lineRule="auto"/>
              <w:jc w:val="both"/>
              <w:rPr>
                <w:rFonts w:ascii="Times New Roman" w:hAnsi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 xml:space="preserve">Диалог құруға /жазылымға қажетті  сөздер топтамасы: </w:t>
            </w:r>
          </w:p>
          <w:p w:rsidR="00C41F28" w:rsidRPr="004E4D08" w:rsidRDefault="007A341D" w:rsidP="006D794F">
            <w:pPr>
              <w:widowControl/>
              <w:spacing w:line="240" w:lineRule="auto"/>
              <w:rPr>
                <w:sz w:val="20"/>
                <w:lang w:val="kk-KZ"/>
              </w:rPr>
            </w:pPr>
            <w:r>
              <w:rPr>
                <w:rFonts w:ascii="Times New Roman" w:hAnsi="Times New Roman"/>
                <w:lang w:val="kk-KZ" w:eastAsia="en-GB"/>
              </w:rPr>
              <w:t>Фотосинтез</w:t>
            </w:r>
            <w:r w:rsidR="004E4D08" w:rsidRPr="004E4D08">
              <w:rPr>
                <w:rFonts w:ascii="Times New Roman" w:hAnsi="Times New Roman"/>
                <w:lang w:val="kk-KZ" w:eastAsia="en-GB"/>
              </w:rPr>
              <w:t>.............................................................................................</w:t>
            </w:r>
            <w:r w:rsidRPr="00FB440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7A341D">
              <w:rPr>
                <w:rFonts w:ascii="Times New Roman" w:hAnsi="Times New Roman"/>
                <w:lang w:val="kk-KZ"/>
              </w:rPr>
              <w:t xml:space="preserve">Фотосинтез кезінде... </w:t>
            </w:r>
            <w:r w:rsidRPr="007A341D">
              <w:rPr>
                <w:rFonts w:ascii="Times New Roman" w:hAnsi="Times New Roman"/>
                <w:b/>
                <w:lang w:val="kk-KZ"/>
              </w:rPr>
              <w:t xml:space="preserve">бөлінеді. </w:t>
            </w:r>
            <w:r w:rsidR="006D794F">
              <w:rPr>
                <w:rFonts w:ascii="Times New Roman" w:hAnsi="Times New Roman"/>
                <w:lang w:val="kk-KZ"/>
              </w:rPr>
              <w:t>Фотосинтез үдерісі......тән. бұл үдерістің маңызы.......................</w:t>
            </w:r>
          </w:p>
        </w:tc>
      </w:tr>
      <w:tr w:rsidR="00C41F28" w:rsidRPr="00996684" w:rsidTr="0051478F">
        <w:tc>
          <w:tcPr>
            <w:tcW w:w="3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F28" w:rsidRDefault="007B410B" w:rsidP="007B410B">
            <w:pPr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Бағалау </w:t>
            </w:r>
            <w:r w:rsidR="00C41F28">
              <w:rPr>
                <w:rFonts w:ascii="Times New Roman" w:hAnsi="Times New Roman"/>
                <w:lang w:val="kk-KZ"/>
              </w:rPr>
              <w:t>критерийлері</w:t>
            </w:r>
          </w:p>
        </w:tc>
        <w:tc>
          <w:tcPr>
            <w:tcW w:w="7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41D" w:rsidRPr="006D794F" w:rsidRDefault="006D794F" w:rsidP="007A341D">
            <w:pPr>
              <w:pStyle w:val="a5"/>
              <w:numPr>
                <w:ilvl w:val="0"/>
                <w:numId w:val="2"/>
              </w:numPr>
              <w:spacing w:before="60" w:after="60" w:line="240" w:lineRule="auto"/>
              <w:rPr>
                <w:rFonts w:ascii="Times New Roman" w:hAnsi="Times New Roman" w:cs="Times New Roman"/>
                <w:sz w:val="18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Фотосинтездің не екенін біледі</w:t>
            </w:r>
          </w:p>
          <w:p w:rsidR="006D794F" w:rsidRPr="006D794F" w:rsidRDefault="006D794F" w:rsidP="007A341D">
            <w:pPr>
              <w:pStyle w:val="a5"/>
              <w:numPr>
                <w:ilvl w:val="0"/>
                <w:numId w:val="2"/>
              </w:numPr>
              <w:spacing w:before="60" w:after="60" w:line="240" w:lineRule="auto"/>
              <w:rPr>
                <w:rFonts w:ascii="Times New Roman" w:hAnsi="Times New Roman" w:cs="Times New Roman"/>
                <w:sz w:val="18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Фотосинтез үдерісін түсіндіре алады</w:t>
            </w:r>
          </w:p>
          <w:p w:rsidR="006D794F" w:rsidRPr="007A341D" w:rsidRDefault="006D794F" w:rsidP="007A341D">
            <w:pPr>
              <w:pStyle w:val="a5"/>
              <w:numPr>
                <w:ilvl w:val="0"/>
                <w:numId w:val="2"/>
              </w:numPr>
              <w:spacing w:before="60" w:after="60" w:line="240" w:lineRule="auto"/>
              <w:rPr>
                <w:rFonts w:ascii="Times New Roman" w:hAnsi="Times New Roman" w:cs="Times New Roman"/>
                <w:sz w:val="18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Оның маңызы туралы қорытындыға келе алады</w:t>
            </w:r>
          </w:p>
        </w:tc>
      </w:tr>
      <w:tr w:rsidR="00C41F28" w:rsidRPr="00996684" w:rsidTr="0051478F">
        <w:tc>
          <w:tcPr>
            <w:tcW w:w="3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F28" w:rsidRDefault="00C41F28" w:rsidP="0051478F">
            <w:pPr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Құндылықтарды дарыту</w:t>
            </w:r>
          </w:p>
        </w:tc>
        <w:tc>
          <w:tcPr>
            <w:tcW w:w="7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94F" w:rsidRPr="00D94B98" w:rsidRDefault="006D794F" w:rsidP="006D794F">
            <w:pPr>
              <w:spacing w:line="240" w:lineRule="auto"/>
              <w:rPr>
                <w:rFonts w:ascii="Times New Roman" w:hAnsi="Times New Roman"/>
                <w:bCs/>
                <w:szCs w:val="22"/>
                <w:lang w:val="kk-KZ"/>
              </w:rPr>
            </w:pPr>
            <w:r>
              <w:rPr>
                <w:rFonts w:ascii="Times New Roman" w:hAnsi="Times New Roman"/>
                <w:bCs/>
                <w:szCs w:val="22"/>
                <w:lang w:val="kk-KZ"/>
              </w:rPr>
              <w:t xml:space="preserve">1. </w:t>
            </w:r>
            <w:r w:rsidRPr="00D94B98">
              <w:rPr>
                <w:rFonts w:ascii="Times New Roman" w:hAnsi="Times New Roman"/>
                <w:bCs/>
                <w:szCs w:val="22"/>
                <w:lang w:val="kk-KZ"/>
              </w:rPr>
              <w:t xml:space="preserve"> Басқалардың пікірін сыйлауды, құрдастарымен және үлкендермен дұрыс қарым-қатынас құру қабілетін дамыту (жұптық, топтық жұмыстар кезінде)</w:t>
            </w:r>
          </w:p>
          <w:p w:rsidR="00C41F28" w:rsidRPr="00C41F28" w:rsidRDefault="006D794F" w:rsidP="006D794F">
            <w:pPr>
              <w:rPr>
                <w:rFonts w:ascii="Times New Roman" w:hAnsi="Times New Roman"/>
                <w:szCs w:val="22"/>
                <w:lang w:val="kk-KZ"/>
              </w:rPr>
            </w:pPr>
            <w:r>
              <w:rPr>
                <w:rFonts w:ascii="Times New Roman" w:hAnsi="Times New Roman"/>
                <w:bCs/>
                <w:szCs w:val="22"/>
                <w:lang w:val="kk-KZ"/>
              </w:rPr>
              <w:t>2</w:t>
            </w:r>
            <w:r w:rsidRPr="00D94B98">
              <w:rPr>
                <w:rFonts w:ascii="Times New Roman" w:hAnsi="Times New Roman"/>
                <w:bCs/>
                <w:szCs w:val="22"/>
                <w:lang w:val="kk-KZ"/>
              </w:rPr>
              <w:t xml:space="preserve">. АКТ-ны дұрыс пайдаланып </w:t>
            </w:r>
            <w:r w:rsidR="002A6C4F">
              <w:rPr>
                <w:rFonts w:ascii="Times New Roman" w:hAnsi="Times New Roman"/>
                <w:szCs w:val="22"/>
                <w:lang w:val="kk-KZ"/>
              </w:rPr>
              <w:t>ақпараттарды іздей білу</w:t>
            </w:r>
            <w:r w:rsidRPr="00D94B98">
              <w:rPr>
                <w:rFonts w:ascii="Times New Roman" w:hAnsi="Times New Roman"/>
                <w:szCs w:val="22"/>
                <w:lang w:val="kk-KZ"/>
              </w:rPr>
              <w:t>, оқушыл</w:t>
            </w:r>
            <w:r>
              <w:rPr>
                <w:rFonts w:ascii="Times New Roman" w:hAnsi="Times New Roman"/>
                <w:szCs w:val="22"/>
                <w:lang w:val="kk-KZ"/>
              </w:rPr>
              <w:t xml:space="preserve">ардың денсаулығын қалай сақтауын </w:t>
            </w:r>
            <w:r w:rsidRPr="00D94B98">
              <w:rPr>
                <w:rFonts w:ascii="Times New Roman" w:hAnsi="Times New Roman"/>
                <w:szCs w:val="22"/>
                <w:lang w:val="kk-KZ"/>
              </w:rPr>
              <w:t>үйретеді.</w:t>
            </w:r>
          </w:p>
        </w:tc>
      </w:tr>
      <w:tr w:rsidR="00C41F28" w:rsidRPr="00996684" w:rsidTr="0051478F">
        <w:tc>
          <w:tcPr>
            <w:tcW w:w="3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F28" w:rsidRDefault="00C41F28" w:rsidP="0051478F">
            <w:pPr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Пәнаралық дамыту</w:t>
            </w:r>
          </w:p>
        </w:tc>
        <w:tc>
          <w:tcPr>
            <w:tcW w:w="7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F28" w:rsidRDefault="002A6C4F" w:rsidP="002A6C4F">
            <w:pPr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Фотосинтезге қатысатын заттар (су, көмірқышқыл газы және т.б.)</w:t>
            </w:r>
            <w:r w:rsidR="006D794F">
              <w:rPr>
                <w:rFonts w:ascii="Times New Roman" w:hAnsi="Times New Roman"/>
                <w:lang w:val="kk-KZ"/>
              </w:rPr>
              <w:t xml:space="preserve"> - х</w:t>
            </w:r>
            <w:r w:rsidR="007A341D">
              <w:rPr>
                <w:rFonts w:ascii="Times New Roman" w:hAnsi="Times New Roman"/>
                <w:lang w:val="kk-KZ"/>
              </w:rPr>
              <w:t>имия пәнімен</w:t>
            </w:r>
            <w:r w:rsidR="006D794F">
              <w:rPr>
                <w:rFonts w:ascii="Times New Roman" w:hAnsi="Times New Roman"/>
                <w:lang w:val="kk-KZ"/>
              </w:rPr>
              <w:t xml:space="preserve"> байланысты болуы мүмкін. </w:t>
            </w:r>
          </w:p>
        </w:tc>
      </w:tr>
      <w:tr w:rsidR="00C41F28" w:rsidRPr="00996684" w:rsidTr="0051478F">
        <w:tc>
          <w:tcPr>
            <w:tcW w:w="3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F28" w:rsidRDefault="00C41F28" w:rsidP="0051478F">
            <w:pPr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АКТ-ны қолдану дағдылары</w:t>
            </w:r>
          </w:p>
        </w:tc>
        <w:tc>
          <w:tcPr>
            <w:tcW w:w="7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F28" w:rsidRDefault="00C41F28" w:rsidP="0051478F">
            <w:pPr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Сабақ тақырыбын ашу үшін видео, қалыптастырушы бағалау жұмысын орындау үшін интернет желісін пайдаланады. </w:t>
            </w:r>
          </w:p>
        </w:tc>
      </w:tr>
      <w:tr w:rsidR="00C41F28" w:rsidRPr="00996684" w:rsidTr="0051478F">
        <w:tc>
          <w:tcPr>
            <w:tcW w:w="3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F28" w:rsidRDefault="00C41F28" w:rsidP="0051478F">
            <w:pPr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Алдыңғы білім</w:t>
            </w:r>
          </w:p>
        </w:tc>
        <w:tc>
          <w:tcPr>
            <w:tcW w:w="7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F28" w:rsidRDefault="006D794F" w:rsidP="007A341D">
            <w:pPr>
              <w:widowControl/>
              <w:spacing w:line="240" w:lineRule="auto"/>
              <w:rPr>
                <w:rFonts w:ascii="Times New Roman" w:hAnsi="Times New Roman"/>
                <w:lang w:val="kk-KZ"/>
              </w:rPr>
            </w:pPr>
            <w:r w:rsidRPr="006D794F">
              <w:rPr>
                <w:rFonts w:ascii="Times New Roman" w:hAnsi="Times New Roman"/>
                <w:lang w:val="kk-KZ"/>
              </w:rPr>
              <w:t xml:space="preserve">5.4.2.1 тірі ағзалардың ортақ қасиеттерін  сипаттау тақырыбында қысқаша айтылған. </w:t>
            </w:r>
          </w:p>
        </w:tc>
      </w:tr>
      <w:tr w:rsidR="00C41F28" w:rsidRPr="006D794F" w:rsidTr="0051478F">
        <w:tc>
          <w:tcPr>
            <w:tcW w:w="112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F28" w:rsidRDefault="00C41F28" w:rsidP="0051478F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Сабақ барысы</w:t>
            </w:r>
          </w:p>
        </w:tc>
      </w:tr>
      <w:tr w:rsidR="00C41F28" w:rsidRPr="007A341D" w:rsidTr="006D794F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F28" w:rsidRDefault="00C41F28" w:rsidP="0051478F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Сабақ кезеңдері</w:t>
            </w:r>
          </w:p>
        </w:tc>
        <w:tc>
          <w:tcPr>
            <w:tcW w:w="60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F28" w:rsidRDefault="00C41F28" w:rsidP="0051478F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Сабақта орындалуы тиіс іс-әрекеттер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F28" w:rsidRDefault="00C41F28" w:rsidP="0051478F">
            <w:pPr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Оқыту ресурстары</w:t>
            </w:r>
          </w:p>
        </w:tc>
      </w:tr>
      <w:tr w:rsidR="00C41F28" w:rsidRPr="00996684" w:rsidTr="006D794F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28" w:rsidRDefault="00C41F28" w:rsidP="0051478F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Басы</w:t>
            </w:r>
          </w:p>
          <w:p w:rsidR="00C41F28" w:rsidRDefault="008772B3" w:rsidP="0051478F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0-1</w:t>
            </w:r>
            <w:r w:rsidR="00C41F28">
              <w:rPr>
                <w:rFonts w:ascii="Times New Roman" w:hAnsi="Times New Roman"/>
                <w:lang w:val="kk-KZ"/>
              </w:rPr>
              <w:t xml:space="preserve"> минут</w:t>
            </w:r>
          </w:p>
          <w:p w:rsidR="001F6078" w:rsidRDefault="00535BFF" w:rsidP="00996684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</w:t>
            </w:r>
            <w:r w:rsidR="00C41F28">
              <w:rPr>
                <w:rFonts w:ascii="Times New Roman" w:hAnsi="Times New Roman"/>
                <w:lang w:val="kk-KZ"/>
              </w:rPr>
              <w:t xml:space="preserve">- </w:t>
            </w:r>
            <w:r w:rsidR="008772B3">
              <w:rPr>
                <w:rFonts w:ascii="Times New Roman" w:hAnsi="Times New Roman"/>
                <w:lang w:val="kk-KZ"/>
              </w:rPr>
              <w:t>7</w:t>
            </w:r>
            <w:r w:rsidR="00C41F28">
              <w:rPr>
                <w:rFonts w:ascii="Times New Roman" w:hAnsi="Times New Roman"/>
                <w:lang w:val="kk-KZ"/>
              </w:rPr>
              <w:t xml:space="preserve"> минут</w:t>
            </w:r>
          </w:p>
          <w:p w:rsidR="00C41F28" w:rsidRDefault="008772B3" w:rsidP="0051478F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8</w:t>
            </w:r>
            <w:r w:rsidR="0092798F">
              <w:rPr>
                <w:rFonts w:ascii="Times New Roman" w:hAnsi="Times New Roman"/>
                <w:lang w:val="kk-KZ"/>
              </w:rPr>
              <w:t>-</w:t>
            </w:r>
            <w:r w:rsidR="006D794F">
              <w:rPr>
                <w:rFonts w:ascii="Times New Roman" w:hAnsi="Times New Roman"/>
                <w:lang w:val="kk-KZ"/>
              </w:rPr>
              <w:t>1</w:t>
            </w:r>
            <w:r>
              <w:rPr>
                <w:rFonts w:ascii="Times New Roman" w:hAnsi="Times New Roman"/>
                <w:lang w:val="kk-KZ"/>
              </w:rPr>
              <w:t>0</w:t>
            </w:r>
            <w:r w:rsidR="00C41F28">
              <w:rPr>
                <w:rFonts w:ascii="Times New Roman" w:hAnsi="Times New Roman"/>
                <w:lang w:val="kk-KZ"/>
              </w:rPr>
              <w:t xml:space="preserve"> минут</w:t>
            </w:r>
          </w:p>
          <w:p w:rsidR="00AD74AC" w:rsidRDefault="00AD74AC" w:rsidP="0051478F">
            <w:pPr>
              <w:jc w:val="center"/>
              <w:rPr>
                <w:rFonts w:ascii="Times New Roman" w:hAnsi="Times New Roman"/>
                <w:lang w:val="kk-KZ"/>
              </w:rPr>
            </w:pPr>
          </w:p>
          <w:p w:rsidR="00AD74AC" w:rsidRDefault="00AD74AC" w:rsidP="0051478F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</w:t>
            </w:r>
            <w:r w:rsidR="008772B3">
              <w:rPr>
                <w:rFonts w:ascii="Times New Roman" w:hAnsi="Times New Roman"/>
                <w:lang w:val="kk-KZ"/>
              </w:rPr>
              <w:t>1</w:t>
            </w:r>
            <w:r w:rsidR="00630FCB">
              <w:rPr>
                <w:rFonts w:ascii="Times New Roman" w:hAnsi="Times New Roman"/>
                <w:lang w:val="kk-KZ"/>
              </w:rPr>
              <w:t>-2</w:t>
            </w:r>
            <w:r w:rsidR="008772B3">
              <w:rPr>
                <w:rFonts w:ascii="Times New Roman" w:hAnsi="Times New Roman"/>
                <w:lang w:val="kk-KZ"/>
              </w:rPr>
              <w:t>1</w:t>
            </w:r>
            <w:r>
              <w:rPr>
                <w:rFonts w:ascii="Times New Roman" w:hAnsi="Times New Roman"/>
                <w:lang w:val="kk-KZ"/>
              </w:rPr>
              <w:t xml:space="preserve"> минут</w:t>
            </w:r>
          </w:p>
          <w:p w:rsidR="00C41F28" w:rsidRDefault="00C41F28" w:rsidP="0051478F">
            <w:pPr>
              <w:jc w:val="center"/>
              <w:rPr>
                <w:rFonts w:ascii="Times New Roman" w:hAnsi="Times New Roman"/>
                <w:lang w:val="kk-KZ"/>
              </w:rPr>
            </w:pPr>
          </w:p>
          <w:p w:rsidR="00C41F28" w:rsidRDefault="00C41F28" w:rsidP="0051478F">
            <w:pPr>
              <w:jc w:val="center"/>
              <w:rPr>
                <w:rFonts w:ascii="Times New Roman" w:hAnsi="Times New Roman"/>
                <w:lang w:val="kk-KZ"/>
              </w:rPr>
            </w:pPr>
          </w:p>
          <w:p w:rsidR="00C41F28" w:rsidRDefault="00C41F28" w:rsidP="0051478F">
            <w:pPr>
              <w:jc w:val="center"/>
              <w:rPr>
                <w:rFonts w:ascii="Times New Roman" w:hAnsi="Times New Roman"/>
                <w:lang w:val="kk-KZ"/>
              </w:rPr>
            </w:pPr>
          </w:p>
          <w:p w:rsidR="00C41F28" w:rsidRDefault="00C41F28" w:rsidP="0051478F">
            <w:pPr>
              <w:jc w:val="center"/>
              <w:rPr>
                <w:rFonts w:ascii="Times New Roman" w:hAnsi="Times New Roman"/>
                <w:lang w:val="kk-KZ"/>
              </w:rPr>
            </w:pPr>
          </w:p>
          <w:p w:rsidR="00C41F28" w:rsidRDefault="00C41F28" w:rsidP="0051478F">
            <w:pPr>
              <w:jc w:val="center"/>
              <w:rPr>
                <w:rFonts w:ascii="Times New Roman" w:hAnsi="Times New Roman"/>
                <w:lang w:val="kk-KZ"/>
              </w:rPr>
            </w:pPr>
          </w:p>
          <w:p w:rsidR="00C41F28" w:rsidRDefault="00C41F28" w:rsidP="0051478F">
            <w:pPr>
              <w:jc w:val="center"/>
              <w:rPr>
                <w:rFonts w:ascii="Times New Roman" w:hAnsi="Times New Roman"/>
                <w:lang w:val="kk-KZ"/>
              </w:rPr>
            </w:pPr>
          </w:p>
          <w:p w:rsidR="00F457BD" w:rsidRDefault="00F457BD" w:rsidP="0051478F">
            <w:pPr>
              <w:jc w:val="center"/>
              <w:rPr>
                <w:rFonts w:ascii="Times New Roman" w:hAnsi="Times New Roman"/>
                <w:lang w:val="kk-KZ"/>
              </w:rPr>
            </w:pPr>
          </w:p>
          <w:p w:rsidR="00F457BD" w:rsidRDefault="00F457BD" w:rsidP="0051478F">
            <w:pPr>
              <w:jc w:val="center"/>
              <w:rPr>
                <w:rFonts w:ascii="Times New Roman" w:hAnsi="Times New Roman"/>
                <w:lang w:val="kk-KZ"/>
              </w:rPr>
            </w:pPr>
          </w:p>
          <w:p w:rsidR="00630FCB" w:rsidRDefault="00630FCB" w:rsidP="0051478F">
            <w:pPr>
              <w:jc w:val="center"/>
              <w:rPr>
                <w:rFonts w:ascii="Times New Roman" w:hAnsi="Times New Roman"/>
                <w:lang w:val="kk-KZ"/>
              </w:rPr>
            </w:pPr>
          </w:p>
          <w:p w:rsidR="00F457BD" w:rsidRDefault="00630FCB" w:rsidP="0051478F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</w:t>
            </w:r>
            <w:r w:rsidR="008772B3">
              <w:rPr>
                <w:rFonts w:ascii="Times New Roman" w:hAnsi="Times New Roman"/>
                <w:lang w:val="kk-KZ"/>
              </w:rPr>
              <w:t>2-27</w:t>
            </w:r>
            <w:r w:rsidR="001F70D2">
              <w:rPr>
                <w:rFonts w:ascii="Times New Roman" w:hAnsi="Times New Roman"/>
                <w:lang w:val="kk-KZ"/>
              </w:rPr>
              <w:t xml:space="preserve"> минут</w:t>
            </w:r>
          </w:p>
          <w:p w:rsidR="001F70D2" w:rsidRDefault="001F70D2" w:rsidP="0051478F">
            <w:pPr>
              <w:jc w:val="center"/>
              <w:rPr>
                <w:rFonts w:ascii="Times New Roman" w:hAnsi="Times New Roman"/>
                <w:lang w:val="kk-KZ"/>
              </w:rPr>
            </w:pPr>
          </w:p>
          <w:p w:rsidR="001F70D2" w:rsidRDefault="001F70D2" w:rsidP="0051478F">
            <w:pPr>
              <w:jc w:val="center"/>
              <w:rPr>
                <w:rFonts w:ascii="Times New Roman" w:hAnsi="Times New Roman"/>
                <w:lang w:val="kk-KZ"/>
              </w:rPr>
            </w:pPr>
          </w:p>
          <w:p w:rsidR="0051784C" w:rsidRDefault="0051784C" w:rsidP="0051478F">
            <w:pPr>
              <w:jc w:val="center"/>
              <w:rPr>
                <w:rFonts w:ascii="Times New Roman" w:hAnsi="Times New Roman"/>
                <w:lang w:val="kk-KZ"/>
              </w:rPr>
            </w:pPr>
          </w:p>
          <w:p w:rsidR="001F70D2" w:rsidRDefault="008772B3" w:rsidP="0051478F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28-30</w:t>
            </w:r>
            <w:r w:rsidR="001F70D2">
              <w:rPr>
                <w:rFonts w:ascii="Times New Roman" w:hAnsi="Times New Roman"/>
                <w:lang w:val="kk-KZ"/>
              </w:rPr>
              <w:t xml:space="preserve"> минут</w:t>
            </w:r>
          </w:p>
          <w:p w:rsidR="008772B3" w:rsidRDefault="008772B3" w:rsidP="0051478F">
            <w:pPr>
              <w:jc w:val="center"/>
              <w:rPr>
                <w:rFonts w:ascii="Times New Roman" w:hAnsi="Times New Roman"/>
                <w:lang w:val="kk-KZ"/>
              </w:rPr>
            </w:pPr>
          </w:p>
          <w:p w:rsidR="008772B3" w:rsidRDefault="008772B3" w:rsidP="0051478F">
            <w:pPr>
              <w:jc w:val="center"/>
              <w:rPr>
                <w:rFonts w:ascii="Times New Roman" w:hAnsi="Times New Roman"/>
                <w:lang w:val="kk-KZ"/>
              </w:rPr>
            </w:pPr>
          </w:p>
          <w:p w:rsidR="008772B3" w:rsidRDefault="008772B3" w:rsidP="0051478F">
            <w:pPr>
              <w:jc w:val="center"/>
              <w:rPr>
                <w:rFonts w:ascii="Times New Roman" w:hAnsi="Times New Roman"/>
                <w:lang w:val="kk-KZ"/>
              </w:rPr>
            </w:pPr>
          </w:p>
          <w:p w:rsidR="008772B3" w:rsidRDefault="008772B3" w:rsidP="0051478F">
            <w:pPr>
              <w:jc w:val="center"/>
              <w:rPr>
                <w:rFonts w:ascii="Times New Roman" w:hAnsi="Times New Roman"/>
                <w:lang w:val="kk-KZ"/>
              </w:rPr>
            </w:pPr>
          </w:p>
          <w:p w:rsidR="008772B3" w:rsidRDefault="008772B3" w:rsidP="0051478F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31-37 минут</w:t>
            </w:r>
          </w:p>
          <w:p w:rsidR="008772B3" w:rsidRDefault="008772B3" w:rsidP="0051478F">
            <w:pPr>
              <w:jc w:val="center"/>
              <w:rPr>
                <w:rFonts w:ascii="Times New Roman" w:hAnsi="Times New Roman"/>
                <w:lang w:val="kk-KZ"/>
              </w:rPr>
            </w:pPr>
          </w:p>
          <w:p w:rsidR="008772B3" w:rsidRDefault="008772B3" w:rsidP="0051478F">
            <w:pPr>
              <w:jc w:val="center"/>
              <w:rPr>
                <w:rFonts w:ascii="Times New Roman" w:hAnsi="Times New Roman"/>
                <w:lang w:val="kk-KZ"/>
              </w:rPr>
            </w:pPr>
          </w:p>
          <w:p w:rsidR="008772B3" w:rsidRDefault="008772B3" w:rsidP="0051478F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38-39 минут</w:t>
            </w:r>
          </w:p>
          <w:p w:rsidR="008772B3" w:rsidRDefault="008772B3" w:rsidP="0051478F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39-40 минут</w:t>
            </w:r>
          </w:p>
          <w:p w:rsidR="00F457BD" w:rsidRDefault="00F457BD" w:rsidP="0051478F">
            <w:pPr>
              <w:jc w:val="center"/>
              <w:rPr>
                <w:rFonts w:ascii="Times New Roman" w:hAnsi="Times New Roman"/>
                <w:lang w:val="kk-KZ"/>
              </w:rPr>
            </w:pPr>
          </w:p>
          <w:p w:rsidR="00F457BD" w:rsidRDefault="00F457BD" w:rsidP="0051478F">
            <w:pPr>
              <w:jc w:val="center"/>
              <w:rPr>
                <w:rFonts w:ascii="Times New Roman" w:hAnsi="Times New Roman"/>
                <w:lang w:val="kk-KZ"/>
              </w:rPr>
            </w:pPr>
          </w:p>
          <w:p w:rsidR="00F457BD" w:rsidRDefault="00F457BD" w:rsidP="0051478F">
            <w:pPr>
              <w:jc w:val="center"/>
              <w:rPr>
                <w:rFonts w:ascii="Times New Roman" w:hAnsi="Times New Roman"/>
                <w:lang w:val="kk-KZ"/>
              </w:rPr>
            </w:pPr>
          </w:p>
          <w:p w:rsidR="00C41F28" w:rsidRDefault="00C41F28" w:rsidP="008772B3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60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BFF" w:rsidRPr="008C7D92" w:rsidRDefault="00C41F28" w:rsidP="00535BFF">
            <w:pPr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lastRenderedPageBreak/>
              <w:t xml:space="preserve">І. </w:t>
            </w:r>
            <w:r w:rsidR="00535BFF" w:rsidRPr="00535BFF">
              <w:rPr>
                <w:rFonts w:ascii="Times New Roman" w:hAnsi="Times New Roman"/>
                <w:b/>
                <w:lang w:val="kk-KZ"/>
              </w:rPr>
              <w:t xml:space="preserve">Ынтымақтастыру атмосферасын құру. </w:t>
            </w:r>
            <w:r w:rsidR="00535BFF" w:rsidRPr="00535BFF">
              <w:rPr>
                <w:rFonts w:ascii="Times New Roman" w:hAnsi="Times New Roman"/>
                <w:lang w:val="kk-KZ"/>
              </w:rPr>
              <w:t xml:space="preserve">Оқушылармен амандасып, көңіл – күйлерін қалыптастыру. </w:t>
            </w:r>
            <w:r w:rsidR="00250564">
              <w:rPr>
                <w:rFonts w:ascii="Times New Roman" w:hAnsi="Times New Roman"/>
                <w:lang w:val="kk-KZ"/>
              </w:rPr>
              <w:t>Слайдтағы өлеңді түрліше оқу</w:t>
            </w:r>
          </w:p>
          <w:p w:rsidR="00F457BD" w:rsidRDefault="00C41F28" w:rsidP="004E4D08">
            <w:pPr>
              <w:widowControl/>
              <w:spacing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 xml:space="preserve">ІІ. </w:t>
            </w:r>
            <w:r w:rsidR="0092798F">
              <w:rPr>
                <w:rFonts w:ascii="Times New Roman" w:hAnsi="Times New Roman"/>
                <w:lang w:val="kk-KZ"/>
              </w:rPr>
              <w:t xml:space="preserve">Сабақ тақырыбын ашу үшін </w:t>
            </w:r>
            <w:r w:rsidR="001F6078">
              <w:rPr>
                <w:rFonts w:ascii="Times New Roman" w:hAnsi="Times New Roman"/>
                <w:lang w:val="kk-KZ"/>
              </w:rPr>
              <w:t>оқушылардан су мен минералды заттар тамырдан, ал органикалық заттар қайдан келетінін сұраңыз. Ол органикалық заттар қалай түзілетінін, фотосинтез процесі жайлы талқылау жүргізіледі.</w:t>
            </w:r>
          </w:p>
          <w:p w:rsidR="0092798F" w:rsidRDefault="00F457BD" w:rsidP="0092798F">
            <w:pPr>
              <w:widowControl/>
              <w:spacing w:line="240" w:lineRule="auto"/>
              <w:rPr>
                <w:rFonts w:ascii="Times New Roman" w:hAnsi="Times New Roman"/>
                <w:sz w:val="20"/>
                <w:szCs w:val="20"/>
                <w:lang w:val="kk-KZ" w:eastAsia="en-GB"/>
              </w:rPr>
            </w:pPr>
            <w:r w:rsidRPr="00F457BD">
              <w:rPr>
                <w:rFonts w:ascii="Times New Roman" w:hAnsi="Times New Roman"/>
                <w:b/>
                <w:lang w:val="kk-KZ"/>
              </w:rPr>
              <w:t xml:space="preserve">ІІІ. </w:t>
            </w:r>
            <w:r w:rsidR="0092798F">
              <w:rPr>
                <w:rFonts w:ascii="Times New Roman" w:hAnsi="Times New Roman"/>
                <w:b/>
                <w:lang w:val="kk-KZ"/>
              </w:rPr>
              <w:t xml:space="preserve">Фотосинтез жайлы бейнеролик көру. </w:t>
            </w:r>
          </w:p>
          <w:p w:rsidR="0092798F" w:rsidRDefault="0092798F" w:rsidP="0092798F">
            <w:pPr>
              <w:widowControl/>
              <w:spacing w:line="240" w:lineRule="auto"/>
              <w:rPr>
                <w:rFonts w:ascii="Times New Roman" w:hAnsi="Times New Roman"/>
                <w:b/>
                <w:lang w:val="kk-KZ"/>
              </w:rPr>
            </w:pPr>
          </w:p>
          <w:p w:rsidR="00630FCB" w:rsidRDefault="00F457BD" w:rsidP="0092798F">
            <w:pPr>
              <w:widowControl/>
              <w:spacing w:line="240" w:lineRule="auto"/>
              <w:rPr>
                <w:rFonts w:ascii="Times New Roman" w:hAnsi="Times New Roman"/>
                <w:lang w:val="kk-KZ"/>
              </w:rPr>
            </w:pPr>
            <w:r w:rsidRPr="00C74894">
              <w:rPr>
                <w:rFonts w:ascii="Times New Roman" w:hAnsi="Times New Roman"/>
                <w:b/>
                <w:lang w:val="kk-KZ"/>
              </w:rPr>
              <w:lastRenderedPageBreak/>
              <w:t>ІV</w:t>
            </w:r>
            <w:r w:rsidR="00C41F28">
              <w:rPr>
                <w:rFonts w:ascii="Times New Roman" w:hAnsi="Times New Roman"/>
                <w:b/>
                <w:lang w:val="kk-KZ"/>
              </w:rPr>
              <w:t>.</w:t>
            </w:r>
            <w:r w:rsidR="006D794F">
              <w:rPr>
                <w:rFonts w:ascii="Times New Roman" w:hAnsi="Times New Roman"/>
                <w:lang w:val="kk-KZ"/>
              </w:rPr>
              <w:t xml:space="preserve"> </w:t>
            </w:r>
            <w:r w:rsidR="00630FCB" w:rsidRPr="00630FCB">
              <w:rPr>
                <w:rFonts w:ascii="Times New Roman" w:hAnsi="Times New Roman"/>
                <w:b/>
                <w:lang w:val="kk-KZ"/>
              </w:rPr>
              <w:t>Жұптық жұмыс.</w:t>
            </w:r>
            <w:r w:rsidR="00630FCB">
              <w:rPr>
                <w:rFonts w:ascii="Times New Roman" w:hAnsi="Times New Roman"/>
                <w:lang w:val="kk-KZ"/>
              </w:rPr>
              <w:t xml:space="preserve"> </w:t>
            </w:r>
            <w:r w:rsidR="006D794F">
              <w:rPr>
                <w:rFonts w:ascii="Times New Roman" w:hAnsi="Times New Roman"/>
                <w:lang w:val="kk-KZ"/>
              </w:rPr>
              <w:t>Интернет желісін пайдалана отырып, фотосинтез үдерісінің қалай жүретінін, қай жерде жүретінін түс</w:t>
            </w:r>
            <w:r w:rsidR="00630FCB">
              <w:rPr>
                <w:rFonts w:ascii="Times New Roman" w:hAnsi="Times New Roman"/>
                <w:lang w:val="kk-KZ"/>
              </w:rPr>
              <w:t xml:space="preserve">інуі қажет. Одан соң қасындағы жұбына түсіндіреді. </w:t>
            </w:r>
          </w:p>
          <w:p w:rsidR="00630FCB" w:rsidRDefault="00630FCB" w:rsidP="0092798F">
            <w:pPr>
              <w:widowControl/>
              <w:spacing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Оқушылар фотосинтез үдерісіне мынадай анықтама бере алулары керек: </w:t>
            </w:r>
          </w:p>
          <w:p w:rsidR="00630FCB" w:rsidRDefault="00996684" w:rsidP="0092798F">
            <w:pPr>
              <w:widowControl/>
              <w:spacing w:line="240" w:lineRule="auto"/>
              <w:rPr>
                <w:rFonts w:ascii="Times New Roman" w:hAnsi="Times New Roman"/>
                <w:lang w:val="kk-KZ"/>
              </w:rPr>
            </w:pPr>
            <w:hyperlink r:id="rId6" w:history="1">
              <w:r w:rsidR="00630FCB" w:rsidRPr="00045475">
                <w:rPr>
                  <w:rStyle w:val="aa"/>
                  <w:rFonts w:ascii="Times New Roman" w:hAnsi="Times New Roman"/>
                  <w:color w:val="3366FF"/>
                  <w:szCs w:val="22"/>
                  <w:shd w:val="clear" w:color="auto" w:fill="FFFFFF"/>
                  <w:lang w:val="kk-KZ"/>
                </w:rPr>
                <w:t>Фотосинтез</w:t>
              </w:r>
            </w:hyperlink>
            <w:r w:rsidR="00630FCB" w:rsidRPr="00045475">
              <w:rPr>
                <w:rStyle w:val="apple-converted-space"/>
                <w:rFonts w:ascii="Times New Roman" w:hAnsi="Times New Roman"/>
                <w:color w:val="000000"/>
                <w:szCs w:val="22"/>
                <w:shd w:val="clear" w:color="auto" w:fill="FFFFFF"/>
                <w:lang w:val="kk-KZ"/>
              </w:rPr>
              <w:t> </w:t>
            </w:r>
            <w:r w:rsidR="00630FCB" w:rsidRPr="00045475">
              <w:rPr>
                <w:rFonts w:ascii="Times New Roman" w:hAnsi="Times New Roman"/>
                <w:color w:val="000000"/>
                <w:szCs w:val="22"/>
                <w:shd w:val="clear" w:color="auto" w:fill="FFFFFF"/>
                <w:lang w:val="kk-KZ"/>
              </w:rPr>
              <w:t>— бұл өсімдіктердің жасыл жапырақтарында судан және атмосферадағы көмір қышқылы газынан хлоропластардағы хлорофиллдер сіңірген күн (жарық) энергиясын пайдалана отырып органикалық қосылыстарды синтездеу және атмосфераға оттегін бөлу процесі.</w:t>
            </w:r>
          </w:p>
          <w:p w:rsidR="00630FCB" w:rsidRDefault="00630FCB" w:rsidP="00630FCB">
            <w:pPr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 xml:space="preserve">V. Сөздікпен жұмыс. </w:t>
            </w:r>
            <w:r w:rsidRPr="002A6C4F">
              <w:rPr>
                <w:rFonts w:ascii="Times New Roman" w:hAnsi="Times New Roman"/>
                <w:szCs w:val="22"/>
                <w:lang w:val="kk-KZ"/>
              </w:rPr>
              <w:t>Оқушыларға үштілдік сөздік беріліп, олар оның көмегімен ағылшын тілінде көрсетілетін анимациялық фотосинтез үдерісінің қалай жүретінін қарап, дәптерлеріне жазып алады.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 </w:t>
            </w:r>
          </w:p>
          <w:p w:rsidR="00630FCB" w:rsidRPr="00630FCB" w:rsidRDefault="00630FCB" w:rsidP="00630FCB">
            <w:pPr>
              <w:spacing w:before="120" w:after="120"/>
              <w:rPr>
                <w:rFonts w:ascii="Times New Roman" w:hAnsi="Times New Roman"/>
                <w:lang w:val="kk-KZ" w:eastAsia="en-GB"/>
              </w:rPr>
            </w:pPr>
            <w:r>
              <w:rPr>
                <w:rFonts w:ascii="Times New Roman" w:hAnsi="Times New Roman"/>
                <w:b/>
                <w:lang w:val="kk-KZ"/>
              </w:rPr>
              <w:t>VІ.</w:t>
            </w:r>
            <w:r w:rsidRPr="00FB440E">
              <w:rPr>
                <w:sz w:val="24"/>
                <w:lang w:val="kk-KZ"/>
              </w:rPr>
              <w:t xml:space="preserve"> </w:t>
            </w:r>
            <w:r>
              <w:rPr>
                <w:sz w:val="24"/>
                <w:lang w:val="kk-KZ"/>
              </w:rPr>
              <w:t>О</w:t>
            </w:r>
            <w:r>
              <w:rPr>
                <w:rFonts w:ascii="Times New Roman" w:hAnsi="Times New Roman"/>
                <w:lang w:val="kk-KZ"/>
              </w:rPr>
              <w:t xml:space="preserve">қушылардан фотосинтез теңдеуін құрастыруды сұрап көріңіз. Қабілеті жоғары оқушылар жоғарыда көрсетілген анимацияларды пайдалана отырып, теңдеуін ауызша айта алулары мүмкін. </w:t>
            </w:r>
          </w:p>
          <w:p w:rsidR="00AD74AC" w:rsidRDefault="00AD74AC" w:rsidP="00AD74A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D2250">
              <w:rPr>
                <w:rFonts w:ascii="Times New Roman" w:hAnsi="Times New Roman"/>
                <w:sz w:val="24"/>
                <w:lang w:val="kk-KZ"/>
              </w:rPr>
              <w:t xml:space="preserve">6 С О </w:t>
            </w:r>
            <w:r w:rsidRPr="000D2250">
              <w:rPr>
                <w:rFonts w:ascii="Times New Roman" w:hAnsi="Times New Roman"/>
                <w:sz w:val="24"/>
                <w:vertAlign w:val="subscript"/>
                <w:lang w:val="kk-KZ"/>
              </w:rPr>
              <w:t xml:space="preserve">2  </w:t>
            </w:r>
            <w:r w:rsidRPr="000D2250">
              <w:rPr>
                <w:rFonts w:ascii="Times New Roman" w:hAnsi="Times New Roman"/>
                <w:sz w:val="24"/>
                <w:lang w:val="kk-KZ"/>
              </w:rPr>
              <w:t xml:space="preserve">+  6  Н </w:t>
            </w:r>
            <w:r w:rsidRPr="000D2250">
              <w:rPr>
                <w:rFonts w:ascii="Times New Roman" w:hAnsi="Times New Roman"/>
                <w:sz w:val="24"/>
                <w:vertAlign w:val="subscript"/>
                <w:lang w:val="kk-KZ"/>
              </w:rPr>
              <w:t xml:space="preserve">2 </w:t>
            </w:r>
            <w:r w:rsidR="009357D2">
              <w:rPr>
                <w:rFonts w:ascii="Times New Roman" w:hAnsi="Times New Roman"/>
                <w:sz w:val="24"/>
                <w:lang w:val="kk-KZ"/>
              </w:rPr>
              <w:t>О =&gt;</w:t>
            </w:r>
            <w:r w:rsidRPr="000D2250">
              <w:rPr>
                <w:rFonts w:ascii="Times New Roman" w:hAnsi="Times New Roman"/>
                <w:sz w:val="24"/>
                <w:lang w:val="kk-KZ"/>
              </w:rPr>
              <w:t xml:space="preserve">  С </w:t>
            </w:r>
            <w:r w:rsidRPr="000D2250">
              <w:rPr>
                <w:rFonts w:ascii="Times New Roman" w:hAnsi="Times New Roman"/>
                <w:sz w:val="24"/>
                <w:vertAlign w:val="subscript"/>
                <w:lang w:val="kk-KZ"/>
              </w:rPr>
              <w:t xml:space="preserve">6 </w:t>
            </w:r>
            <w:r w:rsidRPr="000D2250">
              <w:rPr>
                <w:rFonts w:ascii="Times New Roman" w:hAnsi="Times New Roman"/>
                <w:sz w:val="24"/>
                <w:lang w:val="kk-KZ"/>
              </w:rPr>
              <w:t xml:space="preserve">Н </w:t>
            </w:r>
            <w:r w:rsidRPr="000D2250">
              <w:rPr>
                <w:rFonts w:ascii="Times New Roman" w:hAnsi="Times New Roman"/>
                <w:sz w:val="24"/>
                <w:vertAlign w:val="subscript"/>
                <w:lang w:val="kk-KZ"/>
              </w:rPr>
              <w:t xml:space="preserve">12 </w:t>
            </w:r>
            <w:r w:rsidRPr="000D2250">
              <w:rPr>
                <w:rFonts w:ascii="Times New Roman" w:hAnsi="Times New Roman"/>
                <w:sz w:val="24"/>
                <w:lang w:val="kk-KZ"/>
              </w:rPr>
              <w:t xml:space="preserve">О </w:t>
            </w:r>
            <w:r w:rsidRPr="000D2250">
              <w:rPr>
                <w:rFonts w:ascii="Times New Roman" w:hAnsi="Times New Roman"/>
                <w:sz w:val="24"/>
                <w:vertAlign w:val="subscript"/>
                <w:lang w:val="kk-KZ"/>
              </w:rPr>
              <w:t xml:space="preserve">6 </w:t>
            </w:r>
            <w:r w:rsidRPr="000D2250">
              <w:rPr>
                <w:rFonts w:ascii="Times New Roman" w:hAnsi="Times New Roman"/>
                <w:sz w:val="24"/>
                <w:lang w:val="kk-KZ"/>
              </w:rPr>
              <w:t xml:space="preserve">+  6 О </w:t>
            </w:r>
            <w:r w:rsidRPr="000D2250">
              <w:rPr>
                <w:rFonts w:ascii="Times New Roman" w:hAnsi="Times New Roman"/>
                <w:sz w:val="24"/>
                <w:vertAlign w:val="subscript"/>
                <w:lang w:val="kk-KZ"/>
              </w:rPr>
              <w:t>2</w:t>
            </w:r>
            <w:r w:rsidRPr="000D2250">
              <w:rPr>
                <w:rFonts w:ascii="Times New Roman" w:hAnsi="Times New Roman"/>
                <w:sz w:val="24"/>
                <w:lang w:val="kk-KZ"/>
              </w:rPr>
              <w:t>↑</w:t>
            </w:r>
          </w:p>
          <w:p w:rsidR="00333EE0" w:rsidRDefault="00C41F28" w:rsidP="0051478F">
            <w:pPr>
              <w:jc w:val="both"/>
              <w:rPr>
                <w:rFonts w:ascii="Times New Roman" w:hAnsi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 xml:space="preserve">VІІ. </w:t>
            </w:r>
            <w:r w:rsidR="0051784C">
              <w:rPr>
                <w:rFonts w:ascii="Times New Roman" w:hAnsi="Times New Roman"/>
                <w:b/>
                <w:lang w:val="kk-KZ"/>
              </w:rPr>
              <w:t>Қалыптастырушы бағалау жұмысы</w:t>
            </w:r>
            <w:r w:rsidR="008772B3">
              <w:rPr>
                <w:rFonts w:ascii="Times New Roman" w:hAnsi="Times New Roman"/>
                <w:b/>
                <w:lang w:val="kk-KZ"/>
              </w:rPr>
              <w:t xml:space="preserve"> </w:t>
            </w:r>
          </w:p>
          <w:p w:rsidR="00430C7D" w:rsidRDefault="00FF20B4" w:rsidP="001F70D2">
            <w:pPr>
              <w:jc w:val="both"/>
              <w:rPr>
                <w:rFonts w:ascii="Times New Roman" w:hAnsi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 xml:space="preserve">VІІІ. </w:t>
            </w:r>
            <w:r w:rsidR="0051784C">
              <w:rPr>
                <w:rFonts w:ascii="Times New Roman" w:hAnsi="Times New Roman"/>
                <w:b/>
                <w:lang w:val="kk-KZ"/>
              </w:rPr>
              <w:t xml:space="preserve">Кері байланыс. </w:t>
            </w:r>
            <w:r w:rsidR="008772B3">
              <w:rPr>
                <w:rFonts w:ascii="Times New Roman" w:hAnsi="Times New Roman"/>
                <w:b/>
                <w:lang w:val="kk-KZ"/>
              </w:rPr>
              <w:t xml:space="preserve">«5 саусақ» әдісі бойынша </w:t>
            </w:r>
          </w:p>
          <w:p w:rsidR="008772B3" w:rsidRDefault="008772B3" w:rsidP="001F70D2">
            <w:pPr>
              <w:jc w:val="both"/>
              <w:rPr>
                <w:rFonts w:ascii="Times New Roman" w:hAnsi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 xml:space="preserve">ІХ. Рефлексия: </w:t>
            </w:r>
          </w:p>
          <w:p w:rsidR="008772B3" w:rsidRPr="002A6C4F" w:rsidRDefault="008772B3" w:rsidP="008772B3">
            <w:pPr>
              <w:tabs>
                <w:tab w:val="left" w:pos="1701"/>
              </w:tabs>
              <w:spacing w:line="240" w:lineRule="auto"/>
              <w:rPr>
                <w:rFonts w:ascii="Times New Roman" w:hAnsi="Times New Roman"/>
                <w:lang w:val="kk-KZ"/>
              </w:rPr>
            </w:pPr>
            <w:r w:rsidRPr="002A6C4F">
              <w:rPr>
                <w:rFonts w:ascii="Times New Roman" w:hAnsi="Times New Roman"/>
                <w:lang w:val="kk-KZ"/>
              </w:rPr>
              <w:t>Мен бүгінгі сабақтан білдім …</w:t>
            </w:r>
          </w:p>
          <w:p w:rsidR="008772B3" w:rsidRPr="002A6C4F" w:rsidRDefault="008772B3" w:rsidP="008772B3">
            <w:pPr>
              <w:tabs>
                <w:tab w:val="left" w:pos="1701"/>
              </w:tabs>
              <w:spacing w:line="240" w:lineRule="auto"/>
              <w:rPr>
                <w:rFonts w:ascii="Times New Roman" w:hAnsi="Times New Roman"/>
                <w:lang w:val="kk-KZ"/>
              </w:rPr>
            </w:pPr>
            <w:r w:rsidRPr="002A6C4F">
              <w:rPr>
                <w:rFonts w:ascii="Times New Roman" w:hAnsi="Times New Roman"/>
                <w:lang w:val="kk-KZ"/>
              </w:rPr>
              <w:t>Мен үшін қызықты …</w:t>
            </w:r>
          </w:p>
          <w:p w:rsidR="008772B3" w:rsidRPr="002A6C4F" w:rsidRDefault="008772B3" w:rsidP="008772B3">
            <w:pPr>
              <w:tabs>
                <w:tab w:val="left" w:pos="1701"/>
              </w:tabs>
              <w:spacing w:line="240" w:lineRule="auto"/>
              <w:rPr>
                <w:rFonts w:ascii="Times New Roman" w:hAnsi="Times New Roman"/>
                <w:lang w:val="kk-KZ"/>
              </w:rPr>
            </w:pPr>
            <w:r w:rsidRPr="002A6C4F">
              <w:rPr>
                <w:rFonts w:ascii="Times New Roman" w:hAnsi="Times New Roman"/>
                <w:lang w:val="kk-KZ"/>
              </w:rPr>
              <w:t>Қиындық келтірген …</w:t>
            </w:r>
          </w:p>
          <w:p w:rsidR="008772B3" w:rsidRPr="002A6C4F" w:rsidRDefault="008772B3" w:rsidP="008772B3">
            <w:pPr>
              <w:jc w:val="both"/>
              <w:rPr>
                <w:rFonts w:ascii="Times New Roman" w:hAnsi="Times New Roman"/>
                <w:lang w:val="kk-KZ"/>
              </w:rPr>
            </w:pPr>
            <w:r w:rsidRPr="002A6C4F">
              <w:rPr>
                <w:rFonts w:ascii="Times New Roman" w:hAnsi="Times New Roman"/>
                <w:lang w:val="kk-KZ"/>
              </w:rPr>
              <w:t>Мен жасай аламын …</w:t>
            </w:r>
          </w:p>
          <w:p w:rsidR="00DF4978" w:rsidRPr="008772B3" w:rsidRDefault="00A73C17" w:rsidP="0051784C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 xml:space="preserve">Үйге тапсырма: </w:t>
            </w:r>
            <w:r w:rsidR="008772B3">
              <w:rPr>
                <w:rFonts w:ascii="Times New Roman" w:hAnsi="Times New Roman"/>
                <w:lang w:val="kk-KZ"/>
              </w:rPr>
              <w:t>Жапырақ неліктен түсін өзгертеді? Деген сұрақтың жауабы туралы ойлап келу</w:t>
            </w:r>
            <w:r>
              <w:rPr>
                <w:rFonts w:ascii="Times New Roman" w:hAnsi="Times New Roman"/>
                <w:b/>
                <w:lang w:val="kk-KZ"/>
              </w:rPr>
              <w:t xml:space="preserve"> 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F28" w:rsidRDefault="00C41F28" w:rsidP="0051478F">
            <w:pPr>
              <w:rPr>
                <w:rFonts w:ascii="Times New Roman" w:hAnsi="Times New Roman"/>
                <w:lang w:val="kk-KZ"/>
              </w:rPr>
            </w:pPr>
          </w:p>
          <w:p w:rsidR="00C41F28" w:rsidRDefault="00C41F28" w:rsidP="0051478F">
            <w:pPr>
              <w:jc w:val="both"/>
              <w:rPr>
                <w:rFonts w:ascii="Times New Roman" w:hAnsi="Times New Roman"/>
                <w:lang w:val="kk-KZ"/>
              </w:rPr>
            </w:pPr>
          </w:p>
          <w:p w:rsidR="00C41F28" w:rsidRDefault="00C41F28" w:rsidP="0051478F">
            <w:pPr>
              <w:rPr>
                <w:rFonts w:ascii="Times New Roman" w:hAnsi="Times New Roman"/>
                <w:lang w:val="kk-KZ"/>
              </w:rPr>
            </w:pPr>
          </w:p>
          <w:p w:rsidR="001F6078" w:rsidRDefault="001F6078" w:rsidP="0051478F">
            <w:pPr>
              <w:rPr>
                <w:rFonts w:ascii="Times New Roman" w:hAnsi="Times New Roman"/>
                <w:lang w:val="kk-KZ"/>
              </w:rPr>
            </w:pPr>
          </w:p>
          <w:p w:rsidR="001F6078" w:rsidRDefault="001F6078" w:rsidP="0051478F">
            <w:pPr>
              <w:rPr>
                <w:rFonts w:ascii="Times New Roman" w:hAnsi="Times New Roman"/>
                <w:lang w:val="kk-KZ"/>
              </w:rPr>
            </w:pPr>
          </w:p>
          <w:p w:rsidR="002A6C4F" w:rsidRDefault="002A6C4F" w:rsidP="0051478F">
            <w:pPr>
              <w:rPr>
                <w:rFonts w:ascii="Times New Roman" w:hAnsi="Times New Roman"/>
                <w:lang w:val="kk-KZ"/>
              </w:rPr>
            </w:pPr>
          </w:p>
          <w:p w:rsidR="0092798F" w:rsidRDefault="00996684" w:rsidP="00A416E3">
            <w:pPr>
              <w:jc w:val="both"/>
              <w:rPr>
                <w:rFonts w:ascii="Times New Roman" w:hAnsi="Times New Roman"/>
                <w:lang w:val="kk-KZ"/>
              </w:rPr>
            </w:pPr>
            <w:hyperlink r:id="rId7" w:history="1">
              <w:r w:rsidR="0092798F" w:rsidRPr="008F7901">
                <w:rPr>
                  <w:rStyle w:val="a4"/>
                  <w:rFonts w:ascii="Times New Roman" w:hAnsi="Times New Roman"/>
                  <w:lang w:val="kk-KZ"/>
                </w:rPr>
                <w:t>https://www.twig-bilim.kz/film/photosynthesis-5491/</w:t>
              </w:r>
            </w:hyperlink>
          </w:p>
          <w:p w:rsidR="0092798F" w:rsidRDefault="006D794F" w:rsidP="00A416E3">
            <w:pPr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lastRenderedPageBreak/>
              <w:t xml:space="preserve">Фотосинтез үдерісінің схемалық анимациясы: </w:t>
            </w:r>
          </w:p>
          <w:p w:rsidR="006D794F" w:rsidRPr="000F4784" w:rsidRDefault="00996684" w:rsidP="00A416E3">
            <w:pPr>
              <w:jc w:val="both"/>
              <w:rPr>
                <w:sz w:val="20"/>
                <w:lang w:val="kk-KZ"/>
              </w:rPr>
            </w:pPr>
            <w:hyperlink r:id="rId8" w:history="1">
              <w:r w:rsidR="006D794F" w:rsidRPr="006D794F">
                <w:rPr>
                  <w:rStyle w:val="a4"/>
                  <w:sz w:val="20"/>
                  <w:lang w:val="kk-KZ"/>
                </w:rPr>
                <w:t>http://biolicey2vrn.ru/index/fotosintez/0-51</w:t>
              </w:r>
            </w:hyperlink>
          </w:p>
          <w:p w:rsidR="006D794F" w:rsidRPr="006D794F" w:rsidRDefault="006D794F" w:rsidP="00A416E3">
            <w:pPr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Ф</w:t>
            </w:r>
            <w:r w:rsidRPr="006D794F">
              <w:rPr>
                <w:rFonts w:ascii="Times New Roman" w:hAnsi="Times New Roman"/>
                <w:lang w:val="kk-KZ"/>
              </w:rPr>
              <w:t xml:space="preserve">отосинтез үдерісінің жүретін жері мен қалай жүретіні туралы: </w:t>
            </w:r>
          </w:p>
          <w:p w:rsidR="006D794F" w:rsidRDefault="00996684" w:rsidP="00A416E3">
            <w:pPr>
              <w:jc w:val="both"/>
              <w:rPr>
                <w:sz w:val="20"/>
                <w:lang w:val="kk-KZ"/>
              </w:rPr>
            </w:pPr>
            <w:hyperlink r:id="rId9" w:history="1">
              <w:r w:rsidR="006D794F" w:rsidRPr="004C35E9">
                <w:rPr>
                  <w:rStyle w:val="a4"/>
                  <w:sz w:val="20"/>
                  <w:lang w:val="kk-KZ"/>
                </w:rPr>
                <w:t>http://files.school-collection.edu.ru/dlrstore/10b3d716-4efb-44d0-936b-c7ce0bcca028/%5BBI6RA_7-04%5D_%5BAN_01%5D.swf</w:t>
              </w:r>
            </w:hyperlink>
          </w:p>
          <w:p w:rsidR="006D794F" w:rsidRPr="00630FCB" w:rsidRDefault="00630FCB" w:rsidP="00A416E3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30FCB">
              <w:rPr>
                <w:rFonts w:ascii="Times New Roman" w:hAnsi="Times New Roman"/>
                <w:lang w:val="kk-KZ"/>
              </w:rPr>
              <w:t xml:space="preserve">Ағылшын тіліндегі анимация: </w:t>
            </w:r>
          </w:p>
          <w:p w:rsidR="0092798F" w:rsidRDefault="00996684" w:rsidP="00A416E3">
            <w:pPr>
              <w:jc w:val="both"/>
              <w:rPr>
                <w:rFonts w:ascii="Times New Roman" w:hAnsi="Times New Roman"/>
                <w:lang w:val="kk-KZ"/>
              </w:rPr>
            </w:pPr>
            <w:hyperlink r:id="rId10" w:history="1">
              <w:r w:rsidR="0092798F" w:rsidRPr="008F7901">
                <w:rPr>
                  <w:rStyle w:val="a4"/>
                  <w:rFonts w:ascii="Times New Roman" w:hAnsi="Times New Roman"/>
                  <w:lang w:val="kk-KZ"/>
                </w:rPr>
                <w:t>http://www.kscience.co.uk/animations/photosynthesis.htm</w:t>
              </w:r>
            </w:hyperlink>
          </w:p>
          <w:p w:rsidR="00AD74AC" w:rsidRDefault="00AD74AC" w:rsidP="00AD74A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  <w:p w:rsidR="00AD74AC" w:rsidRPr="000D2250" w:rsidRDefault="00AD74AC" w:rsidP="00AD74AC">
            <w:pPr>
              <w:jc w:val="both"/>
              <w:rPr>
                <w:lang w:val="kk-KZ"/>
              </w:rPr>
            </w:pPr>
            <w:r w:rsidRPr="00787B27">
              <w:rPr>
                <w:highlight w:val="yellow"/>
                <w:lang w:val="kk-KZ"/>
              </w:rPr>
              <w:t>Су</w:t>
            </w:r>
            <w:r w:rsidRPr="000D2250">
              <w:rPr>
                <w:lang w:val="kk-KZ"/>
              </w:rPr>
              <w:t xml:space="preserve">,  </w:t>
            </w:r>
            <w:r w:rsidRPr="00630FCB">
              <w:rPr>
                <w:color w:val="E7E6E6" w:themeColor="background2"/>
                <w:highlight w:val="darkBlue"/>
                <w:lang w:val="kk-KZ"/>
              </w:rPr>
              <w:t>оттегі</w:t>
            </w:r>
            <w:r w:rsidRPr="00630FCB">
              <w:rPr>
                <w:color w:val="E7E6E6" w:themeColor="background2"/>
                <w:highlight w:val="cyan"/>
                <w:lang w:val="kk-KZ"/>
              </w:rPr>
              <w:t xml:space="preserve">,    </w:t>
            </w:r>
            <w:r w:rsidRPr="00787B27">
              <w:rPr>
                <w:highlight w:val="cyan"/>
                <w:lang w:val="kk-KZ"/>
              </w:rPr>
              <w:t>көмірқышқыл газы</w:t>
            </w:r>
            <w:r w:rsidRPr="000D2250">
              <w:rPr>
                <w:lang w:val="kk-KZ"/>
              </w:rPr>
              <w:t xml:space="preserve"> ,  </w:t>
            </w:r>
            <w:r w:rsidRPr="00787B27">
              <w:rPr>
                <w:highlight w:val="magenta"/>
                <w:lang w:val="kk-KZ"/>
              </w:rPr>
              <w:t>глюкоза</w:t>
            </w:r>
            <w:r>
              <w:rPr>
                <w:lang w:val="kk-KZ"/>
              </w:rPr>
              <w:t xml:space="preserve"> </w:t>
            </w:r>
            <w:r w:rsidRPr="006212C6">
              <w:rPr>
                <w:highlight w:val="green"/>
                <w:lang w:val="kk-KZ"/>
              </w:rPr>
              <w:t>жарық</w:t>
            </w:r>
          </w:p>
          <w:p w:rsidR="00E4792A" w:rsidRDefault="00E4792A" w:rsidP="006F1F9E">
            <w:pPr>
              <w:rPr>
                <w:rFonts w:ascii="Times New Roman" w:hAnsi="Times New Roman"/>
                <w:lang w:val="kk-KZ"/>
              </w:rPr>
            </w:pPr>
          </w:p>
          <w:p w:rsidR="000F4784" w:rsidRPr="007B410B" w:rsidRDefault="000F4784" w:rsidP="006F1F9E">
            <w:pPr>
              <w:rPr>
                <w:rFonts w:ascii="Times New Roman" w:hAnsi="Times New Roman"/>
                <w:lang w:val="kk-KZ"/>
              </w:rPr>
            </w:pPr>
            <w:r w:rsidRPr="007B410B">
              <w:rPr>
                <w:rFonts w:ascii="Times New Roman" w:hAnsi="Times New Roman"/>
                <w:lang w:val="kk-KZ"/>
              </w:rPr>
              <w:t>Миллион кімге бұйырады:</w:t>
            </w:r>
          </w:p>
          <w:p w:rsidR="000F4784" w:rsidRPr="007B410B" w:rsidRDefault="00996684" w:rsidP="006F1F9E">
            <w:pPr>
              <w:rPr>
                <w:rFonts w:ascii="Times New Roman" w:hAnsi="Times New Roman"/>
                <w:lang w:val="kk-KZ"/>
              </w:rPr>
            </w:pPr>
            <w:hyperlink r:id="rId11" w:history="1">
              <w:r w:rsidR="000F4784" w:rsidRPr="007B410B">
                <w:rPr>
                  <w:rStyle w:val="a4"/>
                  <w:rFonts w:ascii="Times New Roman" w:hAnsi="Times New Roman"/>
                  <w:lang w:val="kk-KZ"/>
                </w:rPr>
                <w:t>http://learningapps.org/display?v=pf8rhfc8j16</w:t>
              </w:r>
            </w:hyperlink>
          </w:p>
          <w:p w:rsidR="000F4784" w:rsidRDefault="000F4784" w:rsidP="006F1F9E">
            <w:pPr>
              <w:rPr>
                <w:rFonts w:ascii="Times New Roman" w:hAnsi="Times New Roman"/>
                <w:lang w:val="kk-KZ"/>
              </w:rPr>
            </w:pPr>
          </w:p>
        </w:tc>
      </w:tr>
      <w:tr w:rsidR="00C41F28" w:rsidTr="0051478F">
        <w:tc>
          <w:tcPr>
            <w:tcW w:w="112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F28" w:rsidRDefault="00C41F28" w:rsidP="0051478F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lastRenderedPageBreak/>
              <w:t>Қосымша ақпарат</w:t>
            </w:r>
          </w:p>
        </w:tc>
      </w:tr>
      <w:tr w:rsidR="00C41F28" w:rsidRPr="00996684" w:rsidTr="002A6C4F"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F28" w:rsidRDefault="00C41F28" w:rsidP="0051478F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Дифференциалды оқыту –</w:t>
            </w:r>
          </w:p>
          <w:p w:rsidR="00C41F28" w:rsidRDefault="00C41F28" w:rsidP="0051478F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Көбірек қолдау көрсету</w:t>
            </w:r>
          </w:p>
          <w:p w:rsidR="00C41F28" w:rsidRDefault="00C41F28" w:rsidP="0051478F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үшін не істейсіз? Қабілеті</w:t>
            </w:r>
          </w:p>
          <w:p w:rsidR="00C41F28" w:rsidRDefault="00C41F28" w:rsidP="0051478F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жоғары оқушыларға</w:t>
            </w:r>
          </w:p>
          <w:p w:rsidR="00C41F28" w:rsidRDefault="00C41F28" w:rsidP="0051478F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қандай міндеттер қоюды</w:t>
            </w:r>
          </w:p>
          <w:p w:rsidR="00C41F28" w:rsidRDefault="00C41F28" w:rsidP="0051478F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жоспарлайсыз?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F28" w:rsidRDefault="00C41F28" w:rsidP="0051478F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Бағалау –</w:t>
            </w:r>
          </w:p>
          <w:p w:rsidR="00C41F28" w:rsidRDefault="00C41F28" w:rsidP="0051478F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Оқушылардың</w:t>
            </w:r>
          </w:p>
          <w:p w:rsidR="00C41F28" w:rsidRDefault="00C41F28" w:rsidP="0051478F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берілген материалды</w:t>
            </w:r>
          </w:p>
          <w:p w:rsidR="00C41F28" w:rsidRDefault="00C41F28" w:rsidP="0051478F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меңгеру деңгейін қалай</w:t>
            </w:r>
          </w:p>
          <w:p w:rsidR="00C41F28" w:rsidRDefault="00C41F28" w:rsidP="0051478F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тексересіз?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F28" w:rsidRDefault="00C41F28" w:rsidP="0051478F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Пәнаралық байланыс</w:t>
            </w:r>
          </w:p>
          <w:p w:rsidR="00C41F28" w:rsidRDefault="00C41F28" w:rsidP="0051478F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Денсаулық және</w:t>
            </w:r>
          </w:p>
          <w:p w:rsidR="00C41F28" w:rsidRDefault="00C41F28" w:rsidP="0051478F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қауіпсіздік ережелері</w:t>
            </w:r>
          </w:p>
          <w:p w:rsidR="00C41F28" w:rsidRDefault="00C41F28" w:rsidP="0051478F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АКТ</w:t>
            </w:r>
          </w:p>
          <w:p w:rsidR="00C41F28" w:rsidRDefault="00C41F28" w:rsidP="0051478F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Құндылықтармен</w:t>
            </w:r>
          </w:p>
          <w:p w:rsidR="00C41F28" w:rsidRDefault="00C41F28" w:rsidP="0051478F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байланыс</w:t>
            </w:r>
          </w:p>
          <w:p w:rsidR="00C41F28" w:rsidRDefault="00C41F28" w:rsidP="0051478F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(тәрбиелік элемент)</w:t>
            </w:r>
          </w:p>
        </w:tc>
      </w:tr>
      <w:tr w:rsidR="0051784C" w:rsidRPr="00996684" w:rsidTr="002A6C4F"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2B3" w:rsidRPr="007A341D" w:rsidRDefault="008772B3" w:rsidP="008772B3">
            <w:pPr>
              <w:spacing w:before="60" w:after="60" w:line="240" w:lineRule="auto"/>
              <w:rPr>
                <w:rFonts w:ascii="Times New Roman" w:hAnsi="Times New Roman"/>
                <w:sz w:val="16"/>
                <w:lang w:val="kk-KZ"/>
              </w:rPr>
            </w:pPr>
            <w:r w:rsidRPr="007A341D">
              <w:rPr>
                <w:rFonts w:ascii="Times New Roman" w:hAnsi="Times New Roman"/>
                <w:lang w:val="kk-KZ"/>
              </w:rPr>
              <w:t>Барлығы дерлік:</w:t>
            </w:r>
            <w:r w:rsidRPr="007A341D">
              <w:rPr>
                <w:rFonts w:ascii="Times New Roman" w:eastAsia="Calibri" w:hAnsi="Times New Roman"/>
                <w:lang w:val="kk-KZ"/>
              </w:rPr>
              <w:t xml:space="preserve"> </w:t>
            </w:r>
            <w:r w:rsidRPr="007A341D">
              <w:rPr>
                <w:rFonts w:ascii="Times New Roman" w:hAnsi="Times New Roman"/>
                <w:lang w:val="kk-KZ"/>
              </w:rPr>
              <w:t xml:space="preserve">Фотосинтездің </w:t>
            </w:r>
            <w:r>
              <w:rPr>
                <w:rFonts w:ascii="Times New Roman" w:hAnsi="Times New Roman"/>
                <w:lang w:val="kk-KZ"/>
              </w:rPr>
              <w:t>не екенін біледі</w:t>
            </w:r>
          </w:p>
          <w:p w:rsidR="008772B3" w:rsidRPr="007A341D" w:rsidRDefault="008772B3" w:rsidP="008772B3">
            <w:pPr>
              <w:spacing w:before="60" w:after="60" w:line="240" w:lineRule="auto"/>
              <w:rPr>
                <w:rFonts w:ascii="Times New Roman" w:hAnsi="Times New Roman"/>
                <w:sz w:val="16"/>
                <w:lang w:val="kk-KZ"/>
              </w:rPr>
            </w:pPr>
            <w:r w:rsidRPr="007A341D">
              <w:rPr>
                <w:rFonts w:ascii="Times New Roman" w:hAnsi="Times New Roman"/>
                <w:lang w:val="kk-KZ"/>
              </w:rPr>
              <w:t xml:space="preserve">Көпшілігі: </w:t>
            </w:r>
            <w:r>
              <w:rPr>
                <w:rStyle w:val="hps"/>
                <w:rFonts w:ascii="Times New Roman" w:hAnsi="Times New Roman"/>
                <w:lang w:val="kk-KZ"/>
              </w:rPr>
              <w:t xml:space="preserve">Фотосинтез үдерісін түсіндіре алады </w:t>
            </w:r>
          </w:p>
          <w:p w:rsidR="0051784C" w:rsidRPr="0077776D" w:rsidRDefault="008772B3" w:rsidP="008772B3">
            <w:pPr>
              <w:spacing w:before="60" w:after="60" w:line="240" w:lineRule="auto"/>
              <w:rPr>
                <w:lang w:val="kk-KZ"/>
              </w:rPr>
            </w:pPr>
            <w:r w:rsidRPr="00F66EF2">
              <w:rPr>
                <w:rFonts w:ascii="Times New Roman" w:hAnsi="Times New Roman"/>
                <w:lang w:val="kk-KZ"/>
              </w:rPr>
              <w:t xml:space="preserve">Аз бөлігі: </w:t>
            </w:r>
            <w:r>
              <w:rPr>
                <w:rFonts w:ascii="Times New Roman" w:hAnsi="Times New Roman"/>
                <w:lang w:val="kk-KZ"/>
              </w:rPr>
              <w:t>Фотосинтез үдерісінің теңдеуін ауызша құрастыра алуы мүмкін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84C" w:rsidRDefault="008772B3" w:rsidP="008772B3">
            <w:pPr>
              <w:pStyle w:val="a5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Видеоролик көру арқылы</w:t>
            </w:r>
          </w:p>
          <w:p w:rsidR="008772B3" w:rsidRDefault="008772B3" w:rsidP="008772B3">
            <w:pPr>
              <w:pStyle w:val="a5"/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</w:p>
          <w:p w:rsidR="008772B3" w:rsidRDefault="008772B3" w:rsidP="008772B3">
            <w:pPr>
              <w:pStyle w:val="a5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Жұптық жұмыс арқылы интернет желісін пайдаланып түсіндіре алады</w:t>
            </w:r>
          </w:p>
          <w:p w:rsidR="008772B3" w:rsidRPr="008772B3" w:rsidRDefault="008772B3" w:rsidP="008772B3">
            <w:pPr>
              <w:pStyle w:val="a5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Анимацияны пайдалана отырып, құрастыра алуы мүмкін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84C" w:rsidRDefault="0051784C" w:rsidP="0051784C">
            <w:pPr>
              <w:jc w:val="center"/>
              <w:rPr>
                <w:rFonts w:ascii="Times New Roman" w:hAnsi="Times New Roman"/>
                <w:lang w:val="kk-KZ"/>
              </w:rPr>
            </w:pPr>
          </w:p>
          <w:p w:rsidR="0051784C" w:rsidRDefault="0051784C" w:rsidP="0051784C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Ботаника пәнінен алған білімдерін естеріне түсірді.</w:t>
            </w:r>
          </w:p>
          <w:p w:rsidR="0051784C" w:rsidRDefault="0051784C" w:rsidP="0051784C">
            <w:pPr>
              <w:jc w:val="center"/>
              <w:rPr>
                <w:rFonts w:ascii="Times New Roman" w:hAnsi="Times New Roman"/>
                <w:lang w:val="kk-KZ"/>
              </w:rPr>
            </w:pPr>
          </w:p>
          <w:p w:rsidR="0051784C" w:rsidRDefault="0051784C" w:rsidP="0051784C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АКТ-ны топта жұмыс жасау барысында, видеоролик қарау кезінде қолданды. </w:t>
            </w:r>
          </w:p>
          <w:p w:rsidR="0051784C" w:rsidRDefault="0051784C" w:rsidP="0051784C">
            <w:pPr>
              <w:jc w:val="center"/>
              <w:rPr>
                <w:rFonts w:ascii="Times New Roman" w:hAnsi="Times New Roman"/>
                <w:lang w:val="kk-KZ"/>
              </w:rPr>
            </w:pPr>
          </w:p>
          <w:p w:rsidR="0051784C" w:rsidRDefault="0051784C" w:rsidP="0051784C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Бір-біріне өтілген тақырыпты еске түсіруге көмектесті. </w:t>
            </w:r>
          </w:p>
        </w:tc>
      </w:tr>
      <w:tr w:rsidR="002A6C4F" w:rsidRPr="002A6C4F" w:rsidTr="002A6C4F"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4F" w:rsidRPr="00D94B98" w:rsidRDefault="002A6C4F" w:rsidP="002A6C4F">
            <w:pPr>
              <w:spacing w:line="240" w:lineRule="auto"/>
              <w:rPr>
                <w:rFonts w:ascii="Times New Roman" w:hAnsi="Times New Roman"/>
                <w:b/>
                <w:szCs w:val="22"/>
                <w:lang w:val="kk-KZ"/>
              </w:rPr>
            </w:pPr>
            <w:r w:rsidRPr="00D94B98">
              <w:rPr>
                <w:rFonts w:ascii="Times New Roman" w:hAnsi="Times New Roman"/>
                <w:b/>
                <w:szCs w:val="22"/>
                <w:lang w:val="kk-KZ"/>
              </w:rPr>
              <w:t>Рефлексия</w:t>
            </w:r>
          </w:p>
          <w:p w:rsidR="002A6C4F" w:rsidRPr="00D94B98" w:rsidRDefault="002A6C4F" w:rsidP="002A6C4F">
            <w:pPr>
              <w:spacing w:line="240" w:lineRule="auto"/>
              <w:rPr>
                <w:rFonts w:ascii="Times New Roman" w:hAnsi="Times New Roman"/>
                <w:szCs w:val="22"/>
              </w:rPr>
            </w:pPr>
            <w:r w:rsidRPr="00D94B98">
              <w:rPr>
                <w:rFonts w:ascii="Times New Roman" w:hAnsi="Times New Roman"/>
                <w:szCs w:val="22"/>
                <w:lang w:val="kk-KZ"/>
              </w:rPr>
              <w:t xml:space="preserve">Сабақ мақсаттары/оқыту мақсаттары жүзеге асырымды болды ма? Бүгін оқушылар нені үйренді? Оқыту ортасы қандай болды? Менің бөліп оқытқаным өз мәнінде жүзеге асты ма? Мен өз уақытымды ұтымды пайдалана алдым ба? </w:t>
            </w:r>
            <w:proofErr w:type="spellStart"/>
            <w:r w:rsidRPr="00D94B98">
              <w:rPr>
                <w:rFonts w:ascii="Times New Roman" w:hAnsi="Times New Roman"/>
                <w:szCs w:val="22"/>
              </w:rPr>
              <w:t>Мен</w:t>
            </w:r>
            <w:proofErr w:type="spellEnd"/>
            <w:r w:rsidRPr="00D94B98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D94B98">
              <w:rPr>
                <w:rFonts w:ascii="Times New Roman" w:hAnsi="Times New Roman"/>
                <w:szCs w:val="22"/>
              </w:rPr>
              <w:t>жоспарыма</w:t>
            </w:r>
            <w:proofErr w:type="spellEnd"/>
            <w:r w:rsidRPr="00D94B98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D94B98">
              <w:rPr>
                <w:rFonts w:ascii="Times New Roman" w:hAnsi="Times New Roman"/>
                <w:szCs w:val="22"/>
              </w:rPr>
              <w:t>қандай</w:t>
            </w:r>
            <w:proofErr w:type="spellEnd"/>
            <w:r w:rsidRPr="00D94B98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D94B98">
              <w:rPr>
                <w:rFonts w:ascii="Times New Roman" w:hAnsi="Times New Roman"/>
                <w:szCs w:val="22"/>
              </w:rPr>
              <w:t>өзгерістер</w:t>
            </w:r>
            <w:proofErr w:type="spellEnd"/>
            <w:r w:rsidRPr="00D94B98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D94B98">
              <w:rPr>
                <w:rFonts w:ascii="Times New Roman" w:hAnsi="Times New Roman"/>
                <w:szCs w:val="22"/>
              </w:rPr>
              <w:t>енгіздім</w:t>
            </w:r>
            <w:proofErr w:type="spellEnd"/>
            <w:r w:rsidRPr="00D94B98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D94B98">
              <w:rPr>
                <w:rFonts w:ascii="Times New Roman" w:hAnsi="Times New Roman"/>
                <w:szCs w:val="22"/>
              </w:rPr>
              <w:t>және</w:t>
            </w:r>
            <w:proofErr w:type="spellEnd"/>
            <w:r w:rsidRPr="00D94B98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Pr="00D94B98">
              <w:rPr>
                <w:rFonts w:ascii="Times New Roman" w:hAnsi="Times New Roman"/>
                <w:szCs w:val="22"/>
              </w:rPr>
              <w:t>неліктен</w:t>
            </w:r>
            <w:proofErr w:type="spellEnd"/>
            <w:r w:rsidRPr="00D94B98">
              <w:rPr>
                <w:rFonts w:ascii="Times New Roman" w:hAnsi="Times New Roman"/>
                <w:szCs w:val="22"/>
              </w:rPr>
              <w:t xml:space="preserve">? </w:t>
            </w:r>
          </w:p>
          <w:p w:rsidR="002A6C4F" w:rsidRPr="00D94B98" w:rsidRDefault="002A6C4F" w:rsidP="002A6C4F">
            <w:pPr>
              <w:spacing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7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6C4F" w:rsidRDefault="002A6C4F" w:rsidP="002A6C4F">
            <w:pPr>
              <w:jc w:val="center"/>
              <w:rPr>
                <w:rFonts w:ascii="Times New Roman" w:hAnsi="Times New Roman"/>
                <w:lang w:val="kk-KZ"/>
              </w:rPr>
            </w:pPr>
          </w:p>
        </w:tc>
      </w:tr>
      <w:tr w:rsidR="002A6C4F" w:rsidRPr="00996684" w:rsidTr="00DB273E">
        <w:tc>
          <w:tcPr>
            <w:tcW w:w="112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4F" w:rsidRPr="00D94B98" w:rsidRDefault="002A6C4F" w:rsidP="002A6C4F">
            <w:pPr>
              <w:spacing w:line="240" w:lineRule="auto"/>
              <w:rPr>
                <w:rFonts w:ascii="Times New Roman" w:hAnsi="Times New Roman"/>
                <w:b/>
                <w:szCs w:val="22"/>
              </w:rPr>
            </w:pPr>
            <w:proofErr w:type="spellStart"/>
            <w:r w:rsidRPr="00D94B98">
              <w:rPr>
                <w:rFonts w:ascii="Times New Roman" w:hAnsi="Times New Roman"/>
                <w:b/>
                <w:szCs w:val="22"/>
              </w:rPr>
              <w:lastRenderedPageBreak/>
              <w:t>Қысқаша</w:t>
            </w:r>
            <w:proofErr w:type="spellEnd"/>
            <w:r w:rsidRPr="00D94B98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D94B98">
              <w:rPr>
                <w:rFonts w:ascii="Times New Roman" w:hAnsi="Times New Roman"/>
                <w:b/>
                <w:szCs w:val="22"/>
              </w:rPr>
              <w:t>бағалау</w:t>
            </w:r>
            <w:proofErr w:type="spellEnd"/>
          </w:p>
          <w:p w:rsidR="002A6C4F" w:rsidRPr="00D94B98" w:rsidRDefault="002A6C4F" w:rsidP="002A6C4F">
            <w:pPr>
              <w:spacing w:line="240" w:lineRule="auto"/>
              <w:rPr>
                <w:rFonts w:ascii="Times New Roman" w:hAnsi="Times New Roman"/>
                <w:b/>
                <w:szCs w:val="22"/>
              </w:rPr>
            </w:pPr>
          </w:p>
          <w:p w:rsidR="002A6C4F" w:rsidRPr="00D94B98" w:rsidRDefault="002A6C4F" w:rsidP="002A6C4F">
            <w:pPr>
              <w:spacing w:line="240" w:lineRule="auto"/>
              <w:rPr>
                <w:rFonts w:ascii="Times New Roman" w:hAnsi="Times New Roman"/>
                <w:b/>
                <w:szCs w:val="22"/>
              </w:rPr>
            </w:pPr>
          </w:p>
          <w:p w:rsidR="002A6C4F" w:rsidRPr="00D94B98" w:rsidRDefault="002A6C4F" w:rsidP="002A6C4F">
            <w:pPr>
              <w:spacing w:line="240" w:lineRule="auto"/>
              <w:rPr>
                <w:rFonts w:ascii="Times New Roman" w:hAnsi="Times New Roman"/>
                <w:b/>
                <w:szCs w:val="22"/>
              </w:rPr>
            </w:pPr>
            <w:proofErr w:type="spellStart"/>
            <w:r w:rsidRPr="00D94B98">
              <w:rPr>
                <w:rFonts w:ascii="Times New Roman" w:hAnsi="Times New Roman"/>
                <w:b/>
                <w:szCs w:val="22"/>
              </w:rPr>
              <w:t>Қандай</w:t>
            </w:r>
            <w:proofErr w:type="spellEnd"/>
            <w:r w:rsidRPr="00D94B98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D94B98">
              <w:rPr>
                <w:rFonts w:ascii="Times New Roman" w:hAnsi="Times New Roman"/>
                <w:b/>
                <w:szCs w:val="22"/>
              </w:rPr>
              <w:t>екі</w:t>
            </w:r>
            <w:proofErr w:type="spellEnd"/>
            <w:r w:rsidRPr="00D94B98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D94B98">
              <w:rPr>
                <w:rFonts w:ascii="Times New Roman" w:hAnsi="Times New Roman"/>
                <w:b/>
                <w:szCs w:val="22"/>
              </w:rPr>
              <w:t>мезет</w:t>
            </w:r>
            <w:proofErr w:type="spellEnd"/>
            <w:r w:rsidRPr="00D94B98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D94B98">
              <w:rPr>
                <w:rFonts w:ascii="Times New Roman" w:hAnsi="Times New Roman"/>
                <w:b/>
                <w:szCs w:val="22"/>
              </w:rPr>
              <w:t>ең</w:t>
            </w:r>
            <w:proofErr w:type="spellEnd"/>
            <w:r w:rsidRPr="00D94B98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D94B98">
              <w:rPr>
                <w:rFonts w:ascii="Times New Roman" w:hAnsi="Times New Roman"/>
                <w:b/>
                <w:szCs w:val="22"/>
              </w:rPr>
              <w:t>табысты</w:t>
            </w:r>
            <w:proofErr w:type="spellEnd"/>
            <w:r w:rsidRPr="00D94B98">
              <w:rPr>
                <w:rFonts w:ascii="Times New Roman" w:hAnsi="Times New Roman"/>
                <w:b/>
                <w:szCs w:val="22"/>
              </w:rPr>
              <w:t xml:space="preserve"> (</w:t>
            </w:r>
            <w:proofErr w:type="spellStart"/>
            <w:r w:rsidRPr="00D94B98">
              <w:rPr>
                <w:rFonts w:ascii="Times New Roman" w:hAnsi="Times New Roman"/>
                <w:b/>
                <w:szCs w:val="22"/>
              </w:rPr>
              <w:t>сабақ</w:t>
            </w:r>
            <w:proofErr w:type="spellEnd"/>
            <w:r w:rsidRPr="00D94B98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D94B98">
              <w:rPr>
                <w:rFonts w:ascii="Times New Roman" w:hAnsi="Times New Roman"/>
                <w:b/>
                <w:szCs w:val="22"/>
              </w:rPr>
              <w:t>беру</w:t>
            </w:r>
            <w:proofErr w:type="spellEnd"/>
            <w:r w:rsidRPr="00D94B98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D94B98">
              <w:rPr>
                <w:rFonts w:ascii="Times New Roman" w:hAnsi="Times New Roman"/>
                <w:b/>
                <w:szCs w:val="22"/>
              </w:rPr>
              <w:t>мен</w:t>
            </w:r>
            <w:proofErr w:type="spellEnd"/>
            <w:r w:rsidRPr="00D94B98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D94B98">
              <w:rPr>
                <w:rFonts w:ascii="Times New Roman" w:hAnsi="Times New Roman"/>
                <w:b/>
                <w:szCs w:val="22"/>
              </w:rPr>
              <w:t>оқытуды</w:t>
            </w:r>
            <w:proofErr w:type="spellEnd"/>
            <w:r w:rsidRPr="00D94B98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D94B98">
              <w:rPr>
                <w:rFonts w:ascii="Times New Roman" w:hAnsi="Times New Roman"/>
                <w:b/>
                <w:szCs w:val="22"/>
              </w:rPr>
              <w:t>қарастырыңыз</w:t>
            </w:r>
            <w:proofErr w:type="spellEnd"/>
            <w:r w:rsidRPr="00D94B98">
              <w:rPr>
                <w:rFonts w:ascii="Times New Roman" w:hAnsi="Times New Roman"/>
                <w:b/>
                <w:szCs w:val="22"/>
              </w:rPr>
              <w:t>)?</w:t>
            </w:r>
          </w:p>
          <w:p w:rsidR="002A6C4F" w:rsidRPr="00D94B98" w:rsidRDefault="002A6C4F" w:rsidP="002A6C4F">
            <w:pPr>
              <w:spacing w:line="240" w:lineRule="auto"/>
              <w:rPr>
                <w:rFonts w:ascii="Times New Roman" w:hAnsi="Times New Roman"/>
                <w:b/>
                <w:szCs w:val="22"/>
              </w:rPr>
            </w:pPr>
            <w:r w:rsidRPr="00D94B98">
              <w:rPr>
                <w:rFonts w:ascii="Times New Roman" w:hAnsi="Times New Roman"/>
                <w:b/>
                <w:szCs w:val="22"/>
              </w:rPr>
              <w:t>1:</w:t>
            </w:r>
          </w:p>
          <w:p w:rsidR="002A6C4F" w:rsidRPr="00D94B98" w:rsidRDefault="002A6C4F" w:rsidP="002A6C4F">
            <w:pPr>
              <w:spacing w:line="240" w:lineRule="auto"/>
              <w:rPr>
                <w:rFonts w:ascii="Times New Roman" w:hAnsi="Times New Roman"/>
                <w:b/>
                <w:szCs w:val="22"/>
              </w:rPr>
            </w:pPr>
          </w:p>
          <w:p w:rsidR="002A6C4F" w:rsidRPr="00D94B98" w:rsidRDefault="002A6C4F" w:rsidP="002A6C4F">
            <w:pPr>
              <w:spacing w:line="240" w:lineRule="auto"/>
              <w:rPr>
                <w:rFonts w:ascii="Times New Roman" w:hAnsi="Times New Roman"/>
                <w:b/>
                <w:szCs w:val="22"/>
              </w:rPr>
            </w:pPr>
            <w:r w:rsidRPr="00D94B98">
              <w:rPr>
                <w:rFonts w:ascii="Times New Roman" w:hAnsi="Times New Roman"/>
                <w:b/>
                <w:szCs w:val="22"/>
              </w:rPr>
              <w:t>2:</w:t>
            </w:r>
          </w:p>
          <w:p w:rsidR="002A6C4F" w:rsidRPr="00D94B98" w:rsidRDefault="002A6C4F" w:rsidP="002A6C4F">
            <w:pPr>
              <w:spacing w:line="240" w:lineRule="auto"/>
              <w:rPr>
                <w:rFonts w:ascii="Times New Roman" w:hAnsi="Times New Roman"/>
                <w:b/>
                <w:szCs w:val="22"/>
              </w:rPr>
            </w:pPr>
          </w:p>
          <w:p w:rsidR="002A6C4F" w:rsidRPr="00D94B98" w:rsidRDefault="002A6C4F" w:rsidP="002A6C4F">
            <w:pPr>
              <w:spacing w:line="240" w:lineRule="auto"/>
              <w:rPr>
                <w:rFonts w:ascii="Times New Roman" w:hAnsi="Times New Roman"/>
                <w:b/>
                <w:szCs w:val="22"/>
              </w:rPr>
            </w:pPr>
            <w:proofErr w:type="spellStart"/>
            <w:r w:rsidRPr="00D94B98">
              <w:rPr>
                <w:rFonts w:ascii="Times New Roman" w:hAnsi="Times New Roman"/>
                <w:b/>
                <w:szCs w:val="22"/>
              </w:rPr>
              <w:t>Қандай</w:t>
            </w:r>
            <w:proofErr w:type="spellEnd"/>
            <w:r w:rsidRPr="00D94B98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D94B98">
              <w:rPr>
                <w:rFonts w:ascii="Times New Roman" w:hAnsi="Times New Roman"/>
                <w:b/>
                <w:szCs w:val="22"/>
              </w:rPr>
              <w:t>екі</w:t>
            </w:r>
            <w:proofErr w:type="spellEnd"/>
            <w:r w:rsidRPr="00D94B98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D94B98">
              <w:rPr>
                <w:rFonts w:ascii="Times New Roman" w:hAnsi="Times New Roman"/>
                <w:b/>
                <w:szCs w:val="22"/>
              </w:rPr>
              <w:t>мезет</w:t>
            </w:r>
            <w:proofErr w:type="spellEnd"/>
            <w:r w:rsidRPr="00D94B98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D94B98">
              <w:rPr>
                <w:rFonts w:ascii="Times New Roman" w:hAnsi="Times New Roman"/>
                <w:b/>
                <w:szCs w:val="22"/>
              </w:rPr>
              <w:t>Сабақты</w:t>
            </w:r>
            <w:proofErr w:type="spellEnd"/>
            <w:r w:rsidRPr="00D94B98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proofErr w:type="gramStart"/>
            <w:r w:rsidRPr="00D94B98">
              <w:rPr>
                <w:rFonts w:ascii="Times New Roman" w:hAnsi="Times New Roman"/>
                <w:b/>
                <w:szCs w:val="22"/>
              </w:rPr>
              <w:t>жақсартты</w:t>
            </w:r>
            <w:proofErr w:type="spellEnd"/>
            <w:r w:rsidRPr="00D94B98">
              <w:rPr>
                <w:rFonts w:ascii="Times New Roman" w:hAnsi="Times New Roman"/>
                <w:b/>
                <w:szCs w:val="22"/>
              </w:rPr>
              <w:t xml:space="preserve">  (</w:t>
            </w:r>
            <w:proofErr w:type="spellStart"/>
            <w:proofErr w:type="gramEnd"/>
            <w:r w:rsidRPr="00D94B98">
              <w:rPr>
                <w:rFonts w:ascii="Times New Roman" w:hAnsi="Times New Roman"/>
                <w:b/>
                <w:szCs w:val="22"/>
              </w:rPr>
              <w:t>сабақ</w:t>
            </w:r>
            <w:proofErr w:type="spellEnd"/>
            <w:r w:rsidRPr="00D94B98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D94B98">
              <w:rPr>
                <w:rFonts w:ascii="Times New Roman" w:hAnsi="Times New Roman"/>
                <w:b/>
                <w:szCs w:val="22"/>
              </w:rPr>
              <w:t>беру</w:t>
            </w:r>
            <w:proofErr w:type="spellEnd"/>
            <w:r w:rsidRPr="00D94B98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D94B98">
              <w:rPr>
                <w:rFonts w:ascii="Times New Roman" w:hAnsi="Times New Roman"/>
                <w:b/>
                <w:szCs w:val="22"/>
              </w:rPr>
              <w:t>мен</w:t>
            </w:r>
            <w:proofErr w:type="spellEnd"/>
            <w:r w:rsidRPr="00D94B98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D94B98">
              <w:rPr>
                <w:rFonts w:ascii="Times New Roman" w:hAnsi="Times New Roman"/>
                <w:b/>
                <w:szCs w:val="22"/>
              </w:rPr>
              <w:t>оқытуды</w:t>
            </w:r>
            <w:proofErr w:type="spellEnd"/>
            <w:r w:rsidRPr="00D94B98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D94B98">
              <w:rPr>
                <w:rFonts w:ascii="Times New Roman" w:hAnsi="Times New Roman"/>
                <w:b/>
                <w:szCs w:val="22"/>
              </w:rPr>
              <w:t>қарастырыңыз</w:t>
            </w:r>
            <w:proofErr w:type="spellEnd"/>
            <w:r w:rsidRPr="00D94B98">
              <w:rPr>
                <w:rFonts w:ascii="Times New Roman" w:hAnsi="Times New Roman"/>
                <w:b/>
                <w:szCs w:val="22"/>
              </w:rPr>
              <w:t>)?</w:t>
            </w:r>
          </w:p>
          <w:p w:rsidR="002A6C4F" w:rsidRPr="00D94B98" w:rsidRDefault="002A6C4F" w:rsidP="002A6C4F">
            <w:pPr>
              <w:spacing w:line="240" w:lineRule="auto"/>
              <w:rPr>
                <w:rFonts w:ascii="Times New Roman" w:hAnsi="Times New Roman"/>
                <w:b/>
                <w:szCs w:val="22"/>
                <w:lang w:val="ru-RU"/>
              </w:rPr>
            </w:pPr>
            <w:r w:rsidRPr="00D94B98">
              <w:rPr>
                <w:rFonts w:ascii="Times New Roman" w:hAnsi="Times New Roman"/>
                <w:b/>
                <w:szCs w:val="22"/>
                <w:lang w:val="ru-RU"/>
              </w:rPr>
              <w:t xml:space="preserve">1: </w:t>
            </w:r>
          </w:p>
          <w:p w:rsidR="002A6C4F" w:rsidRPr="00D94B98" w:rsidRDefault="002A6C4F" w:rsidP="002A6C4F">
            <w:pPr>
              <w:spacing w:line="240" w:lineRule="auto"/>
              <w:rPr>
                <w:rFonts w:ascii="Times New Roman" w:hAnsi="Times New Roman"/>
                <w:b/>
                <w:szCs w:val="22"/>
                <w:lang w:val="ru-RU"/>
              </w:rPr>
            </w:pPr>
          </w:p>
          <w:p w:rsidR="002A6C4F" w:rsidRPr="00D94B98" w:rsidRDefault="002A6C4F" w:rsidP="002A6C4F">
            <w:pPr>
              <w:spacing w:line="240" w:lineRule="auto"/>
              <w:rPr>
                <w:rFonts w:ascii="Times New Roman" w:hAnsi="Times New Roman"/>
                <w:b/>
                <w:szCs w:val="22"/>
                <w:lang w:val="ru-RU"/>
              </w:rPr>
            </w:pPr>
            <w:r w:rsidRPr="00D94B98">
              <w:rPr>
                <w:rFonts w:ascii="Times New Roman" w:hAnsi="Times New Roman"/>
                <w:b/>
                <w:szCs w:val="22"/>
                <w:lang w:val="ru-RU"/>
              </w:rPr>
              <w:t>2:</w:t>
            </w:r>
          </w:p>
          <w:p w:rsidR="002A6C4F" w:rsidRPr="00D94B98" w:rsidRDefault="002A6C4F" w:rsidP="002A6C4F">
            <w:pPr>
              <w:spacing w:line="240" w:lineRule="auto"/>
              <w:rPr>
                <w:rFonts w:ascii="Times New Roman" w:hAnsi="Times New Roman"/>
                <w:b/>
                <w:szCs w:val="22"/>
                <w:lang w:val="ru-RU"/>
              </w:rPr>
            </w:pPr>
          </w:p>
          <w:p w:rsidR="002A6C4F" w:rsidRPr="00D94B98" w:rsidRDefault="002A6C4F" w:rsidP="002A6C4F">
            <w:pPr>
              <w:spacing w:line="240" w:lineRule="auto"/>
              <w:rPr>
                <w:rFonts w:ascii="Times New Roman" w:hAnsi="Times New Roman"/>
                <w:b/>
                <w:szCs w:val="22"/>
                <w:lang w:val="ru-RU"/>
              </w:rPr>
            </w:pPr>
            <w:r w:rsidRPr="00D94B98">
              <w:rPr>
                <w:rFonts w:ascii="Times New Roman" w:hAnsi="Times New Roman"/>
                <w:b/>
                <w:szCs w:val="22"/>
                <w:lang w:val="ru-RU"/>
              </w:rPr>
              <w:t xml:space="preserve">Мен </w:t>
            </w:r>
            <w:proofErr w:type="spellStart"/>
            <w:r w:rsidRPr="00D94B98">
              <w:rPr>
                <w:rFonts w:ascii="Times New Roman" w:hAnsi="Times New Roman"/>
                <w:b/>
                <w:szCs w:val="22"/>
                <w:lang w:val="ru-RU"/>
              </w:rPr>
              <w:t>сабақтан</w:t>
            </w:r>
            <w:proofErr w:type="spellEnd"/>
            <w:r w:rsidRPr="00D94B98">
              <w:rPr>
                <w:rFonts w:ascii="Times New Roman" w:hAnsi="Times New Roman"/>
                <w:b/>
                <w:szCs w:val="22"/>
                <w:lang w:val="ru-RU"/>
              </w:rPr>
              <w:t xml:space="preserve"> топ пен </w:t>
            </w:r>
            <w:proofErr w:type="spellStart"/>
            <w:r w:rsidRPr="00D94B98">
              <w:rPr>
                <w:rFonts w:ascii="Times New Roman" w:hAnsi="Times New Roman"/>
                <w:b/>
                <w:szCs w:val="22"/>
                <w:lang w:val="ru-RU"/>
              </w:rPr>
              <w:t>жекелеген</w:t>
            </w:r>
            <w:proofErr w:type="spellEnd"/>
            <w:r w:rsidRPr="00D94B98">
              <w:rPr>
                <w:rFonts w:ascii="Times New Roman" w:hAnsi="Times New Roman"/>
                <w:b/>
                <w:szCs w:val="22"/>
                <w:lang w:val="ru-RU"/>
              </w:rPr>
              <w:t xml:space="preserve"> </w:t>
            </w:r>
            <w:proofErr w:type="spellStart"/>
            <w:r w:rsidRPr="00D94B98">
              <w:rPr>
                <w:rFonts w:ascii="Times New Roman" w:hAnsi="Times New Roman"/>
                <w:b/>
                <w:szCs w:val="22"/>
                <w:lang w:val="ru-RU"/>
              </w:rPr>
              <w:t>адамдар</w:t>
            </w:r>
            <w:proofErr w:type="spellEnd"/>
            <w:r w:rsidRPr="00D94B98">
              <w:rPr>
                <w:rFonts w:ascii="Times New Roman" w:hAnsi="Times New Roman"/>
                <w:b/>
                <w:szCs w:val="22"/>
                <w:lang w:val="ru-RU"/>
              </w:rPr>
              <w:t xml:space="preserve"> </w:t>
            </w:r>
            <w:proofErr w:type="spellStart"/>
            <w:r w:rsidRPr="00D94B98">
              <w:rPr>
                <w:rFonts w:ascii="Times New Roman" w:hAnsi="Times New Roman"/>
                <w:b/>
                <w:szCs w:val="22"/>
                <w:lang w:val="ru-RU"/>
              </w:rPr>
              <w:t>туралы</w:t>
            </w:r>
            <w:proofErr w:type="spellEnd"/>
            <w:r w:rsidRPr="00D94B98">
              <w:rPr>
                <w:rFonts w:ascii="Times New Roman" w:hAnsi="Times New Roman"/>
                <w:b/>
                <w:szCs w:val="22"/>
                <w:lang w:val="ru-RU"/>
              </w:rPr>
              <w:t xml:space="preserve"> </w:t>
            </w:r>
            <w:proofErr w:type="gramStart"/>
            <w:r w:rsidRPr="00D94B98">
              <w:rPr>
                <w:rFonts w:ascii="Times New Roman" w:hAnsi="Times New Roman"/>
                <w:b/>
                <w:szCs w:val="22"/>
                <w:lang w:val="ru-RU"/>
              </w:rPr>
              <w:t xml:space="preserve">не </w:t>
            </w:r>
            <w:proofErr w:type="spellStart"/>
            <w:r w:rsidRPr="00D94B98">
              <w:rPr>
                <w:rFonts w:ascii="Times New Roman" w:hAnsi="Times New Roman"/>
                <w:b/>
                <w:szCs w:val="22"/>
                <w:lang w:val="ru-RU"/>
              </w:rPr>
              <w:t>б</w:t>
            </w:r>
            <w:proofErr w:type="gramEnd"/>
            <w:r w:rsidRPr="00D94B98">
              <w:rPr>
                <w:rFonts w:ascii="Times New Roman" w:hAnsi="Times New Roman"/>
                <w:b/>
                <w:szCs w:val="22"/>
                <w:lang w:val="ru-RU"/>
              </w:rPr>
              <w:t>ілдім</w:t>
            </w:r>
            <w:proofErr w:type="spellEnd"/>
            <w:r w:rsidRPr="00D94B98">
              <w:rPr>
                <w:rFonts w:ascii="Times New Roman" w:hAnsi="Times New Roman"/>
                <w:b/>
                <w:szCs w:val="22"/>
                <w:lang w:val="ru-RU"/>
              </w:rPr>
              <w:t xml:space="preserve">,  </w:t>
            </w:r>
            <w:proofErr w:type="spellStart"/>
            <w:r w:rsidRPr="00D94B98">
              <w:rPr>
                <w:rFonts w:ascii="Times New Roman" w:hAnsi="Times New Roman"/>
                <w:b/>
                <w:szCs w:val="22"/>
                <w:lang w:val="ru-RU"/>
              </w:rPr>
              <w:t>келесі</w:t>
            </w:r>
            <w:proofErr w:type="spellEnd"/>
            <w:r w:rsidRPr="00D94B98">
              <w:rPr>
                <w:rFonts w:ascii="Times New Roman" w:hAnsi="Times New Roman"/>
                <w:b/>
                <w:szCs w:val="22"/>
                <w:lang w:val="ru-RU"/>
              </w:rPr>
              <w:t xml:space="preserve"> </w:t>
            </w:r>
            <w:proofErr w:type="spellStart"/>
            <w:r w:rsidRPr="00D94B98">
              <w:rPr>
                <w:rFonts w:ascii="Times New Roman" w:hAnsi="Times New Roman"/>
                <w:b/>
                <w:szCs w:val="22"/>
                <w:lang w:val="ru-RU"/>
              </w:rPr>
              <w:t>сабақта</w:t>
            </w:r>
            <w:proofErr w:type="spellEnd"/>
            <w:r w:rsidRPr="00D94B98">
              <w:rPr>
                <w:rFonts w:ascii="Times New Roman" w:hAnsi="Times New Roman"/>
                <w:b/>
                <w:szCs w:val="22"/>
                <w:lang w:val="ru-RU"/>
              </w:rPr>
              <w:t xml:space="preserve"> не </w:t>
            </w:r>
            <w:proofErr w:type="spellStart"/>
            <w:r w:rsidRPr="00D94B98">
              <w:rPr>
                <w:rFonts w:ascii="Times New Roman" w:hAnsi="Times New Roman"/>
                <w:b/>
                <w:szCs w:val="22"/>
                <w:lang w:val="ru-RU"/>
              </w:rPr>
              <w:t>айтамын</w:t>
            </w:r>
            <w:proofErr w:type="spellEnd"/>
            <w:r w:rsidRPr="00D94B98">
              <w:rPr>
                <w:rFonts w:ascii="Times New Roman" w:hAnsi="Times New Roman"/>
                <w:b/>
                <w:szCs w:val="22"/>
                <w:lang w:val="ru-RU"/>
              </w:rPr>
              <w:t>?</w:t>
            </w:r>
          </w:p>
          <w:p w:rsidR="002A6C4F" w:rsidRPr="00D94B98" w:rsidRDefault="002A6C4F" w:rsidP="002A6C4F">
            <w:pPr>
              <w:spacing w:line="240" w:lineRule="auto"/>
              <w:rPr>
                <w:rFonts w:ascii="Times New Roman" w:hAnsi="Times New Roman"/>
                <w:b/>
                <w:szCs w:val="22"/>
                <w:lang w:val="ru-RU"/>
              </w:rPr>
            </w:pPr>
          </w:p>
          <w:p w:rsidR="002A6C4F" w:rsidRPr="00D94B98" w:rsidRDefault="002A6C4F" w:rsidP="002A6C4F">
            <w:pPr>
              <w:spacing w:line="240" w:lineRule="auto"/>
              <w:rPr>
                <w:rFonts w:ascii="Times New Roman" w:hAnsi="Times New Roman"/>
                <w:b/>
                <w:szCs w:val="22"/>
                <w:lang w:val="ru-RU"/>
              </w:rPr>
            </w:pPr>
          </w:p>
          <w:p w:rsidR="002A6C4F" w:rsidRPr="00D94B98" w:rsidRDefault="002A6C4F" w:rsidP="002A6C4F">
            <w:pPr>
              <w:spacing w:line="240" w:lineRule="auto"/>
              <w:rPr>
                <w:rFonts w:ascii="Times New Roman" w:hAnsi="Times New Roman"/>
                <w:b/>
                <w:szCs w:val="22"/>
                <w:lang w:val="ru-RU"/>
              </w:rPr>
            </w:pPr>
          </w:p>
          <w:p w:rsidR="002A6C4F" w:rsidRDefault="002A6C4F" w:rsidP="002A6C4F">
            <w:pPr>
              <w:jc w:val="center"/>
              <w:rPr>
                <w:rFonts w:ascii="Times New Roman" w:hAnsi="Times New Roman"/>
                <w:lang w:val="kk-KZ"/>
              </w:rPr>
            </w:pPr>
          </w:p>
        </w:tc>
      </w:tr>
    </w:tbl>
    <w:p w:rsidR="00277A40" w:rsidRDefault="00277A40" w:rsidP="00996684">
      <w:pPr>
        <w:rPr>
          <w:rFonts w:ascii="Times New Roman" w:hAnsi="Times New Roman"/>
          <w:sz w:val="28"/>
          <w:szCs w:val="28"/>
          <w:lang w:val="kk-KZ"/>
        </w:rPr>
      </w:pPr>
    </w:p>
    <w:sectPr w:rsidR="00277A40" w:rsidSect="00C41F28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868"/>
    <w:multiLevelType w:val="hybridMultilevel"/>
    <w:tmpl w:val="18A851D6"/>
    <w:lvl w:ilvl="0" w:tplc="DBD4F6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A95B52"/>
    <w:multiLevelType w:val="hybridMultilevel"/>
    <w:tmpl w:val="81787048"/>
    <w:lvl w:ilvl="0" w:tplc="E99C877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BF3393"/>
    <w:multiLevelType w:val="hybridMultilevel"/>
    <w:tmpl w:val="8A6CE448"/>
    <w:lvl w:ilvl="0" w:tplc="4CFA6502">
      <w:start w:val="1"/>
      <w:numFmt w:val="decimal"/>
      <w:lvlText w:val="%1."/>
      <w:lvlJc w:val="left"/>
      <w:pPr>
        <w:ind w:left="677" w:hanging="360"/>
      </w:pPr>
    </w:lvl>
    <w:lvl w:ilvl="1" w:tplc="04190019">
      <w:start w:val="1"/>
      <w:numFmt w:val="lowerLetter"/>
      <w:lvlText w:val="%2."/>
      <w:lvlJc w:val="left"/>
      <w:pPr>
        <w:ind w:left="1397" w:hanging="360"/>
      </w:pPr>
    </w:lvl>
    <w:lvl w:ilvl="2" w:tplc="0419001B">
      <w:start w:val="1"/>
      <w:numFmt w:val="lowerRoman"/>
      <w:lvlText w:val="%3."/>
      <w:lvlJc w:val="right"/>
      <w:pPr>
        <w:ind w:left="2117" w:hanging="180"/>
      </w:pPr>
    </w:lvl>
    <w:lvl w:ilvl="3" w:tplc="0419000F">
      <w:start w:val="1"/>
      <w:numFmt w:val="decimal"/>
      <w:lvlText w:val="%4."/>
      <w:lvlJc w:val="left"/>
      <w:pPr>
        <w:ind w:left="2837" w:hanging="360"/>
      </w:pPr>
    </w:lvl>
    <w:lvl w:ilvl="4" w:tplc="04190019">
      <w:start w:val="1"/>
      <w:numFmt w:val="lowerLetter"/>
      <w:lvlText w:val="%5."/>
      <w:lvlJc w:val="left"/>
      <w:pPr>
        <w:ind w:left="3557" w:hanging="360"/>
      </w:pPr>
    </w:lvl>
    <w:lvl w:ilvl="5" w:tplc="0419001B">
      <w:start w:val="1"/>
      <w:numFmt w:val="lowerRoman"/>
      <w:lvlText w:val="%6."/>
      <w:lvlJc w:val="right"/>
      <w:pPr>
        <w:ind w:left="4277" w:hanging="180"/>
      </w:pPr>
    </w:lvl>
    <w:lvl w:ilvl="6" w:tplc="0419000F">
      <w:start w:val="1"/>
      <w:numFmt w:val="decimal"/>
      <w:lvlText w:val="%7."/>
      <w:lvlJc w:val="left"/>
      <w:pPr>
        <w:ind w:left="4997" w:hanging="360"/>
      </w:pPr>
    </w:lvl>
    <w:lvl w:ilvl="7" w:tplc="04190019">
      <w:start w:val="1"/>
      <w:numFmt w:val="lowerLetter"/>
      <w:lvlText w:val="%8."/>
      <w:lvlJc w:val="left"/>
      <w:pPr>
        <w:ind w:left="5717" w:hanging="360"/>
      </w:pPr>
    </w:lvl>
    <w:lvl w:ilvl="8" w:tplc="0419001B">
      <w:start w:val="1"/>
      <w:numFmt w:val="lowerRoman"/>
      <w:lvlText w:val="%9."/>
      <w:lvlJc w:val="right"/>
      <w:pPr>
        <w:ind w:left="6437" w:hanging="180"/>
      </w:pPr>
    </w:lvl>
  </w:abstractNum>
  <w:abstractNum w:abstractNumId="3">
    <w:nsid w:val="1F983CD1"/>
    <w:multiLevelType w:val="hybridMultilevel"/>
    <w:tmpl w:val="DDEEB08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E051F2E"/>
    <w:multiLevelType w:val="hybridMultilevel"/>
    <w:tmpl w:val="3BE2CFF0"/>
    <w:lvl w:ilvl="0" w:tplc="56C2D55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0F3D7D"/>
    <w:multiLevelType w:val="hybridMultilevel"/>
    <w:tmpl w:val="57B892F2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3D77B7F"/>
    <w:multiLevelType w:val="hybridMultilevel"/>
    <w:tmpl w:val="FCE209D2"/>
    <w:lvl w:ilvl="0" w:tplc="280A6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6D8C3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740DE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D7237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0F44F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F8040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B3605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B66CA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9B2ED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47BE15A6"/>
    <w:multiLevelType w:val="multilevel"/>
    <w:tmpl w:val="6422F198"/>
    <w:lvl w:ilvl="0">
      <w:start w:val="1"/>
      <w:numFmt w:val="bullet"/>
      <w:pStyle w:val="IPDBulletedwsub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pStyle w:val="IPDBulletsSUB"/>
      <w:lvlText w:val="o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8">
    <w:nsid w:val="6A271FA2"/>
    <w:multiLevelType w:val="hybridMultilevel"/>
    <w:tmpl w:val="6EB805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917E66"/>
    <w:multiLevelType w:val="hybridMultilevel"/>
    <w:tmpl w:val="6274539E"/>
    <w:lvl w:ilvl="0" w:tplc="E4067E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E302A5"/>
    <w:multiLevelType w:val="hybridMultilevel"/>
    <w:tmpl w:val="A774A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1"/>
  </w:num>
  <w:num w:numId="5">
    <w:abstractNumId w:val="3"/>
  </w:num>
  <w:num w:numId="6">
    <w:abstractNumId w:val="5"/>
  </w:num>
  <w:num w:numId="7">
    <w:abstractNumId w:val="6"/>
  </w:num>
  <w:num w:numId="8">
    <w:abstractNumId w:val="10"/>
  </w:num>
  <w:num w:numId="9">
    <w:abstractNumId w:val="8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30A"/>
    <w:rsid w:val="00045475"/>
    <w:rsid w:val="000549CB"/>
    <w:rsid w:val="000971F6"/>
    <w:rsid w:val="000D4F0A"/>
    <w:rsid w:val="000F4784"/>
    <w:rsid w:val="0014152A"/>
    <w:rsid w:val="001F6078"/>
    <w:rsid w:val="001F70D2"/>
    <w:rsid w:val="00250564"/>
    <w:rsid w:val="00277A40"/>
    <w:rsid w:val="002A6C4F"/>
    <w:rsid w:val="00333EE0"/>
    <w:rsid w:val="003A435F"/>
    <w:rsid w:val="00430C7D"/>
    <w:rsid w:val="004546AE"/>
    <w:rsid w:val="00470AC0"/>
    <w:rsid w:val="004E4D08"/>
    <w:rsid w:val="0051478F"/>
    <w:rsid w:val="0051784C"/>
    <w:rsid w:val="00535BFF"/>
    <w:rsid w:val="00630FCB"/>
    <w:rsid w:val="006B4546"/>
    <w:rsid w:val="006D794F"/>
    <w:rsid w:val="006F1F9E"/>
    <w:rsid w:val="00771504"/>
    <w:rsid w:val="007A341D"/>
    <w:rsid w:val="007B410B"/>
    <w:rsid w:val="008361E6"/>
    <w:rsid w:val="0086779E"/>
    <w:rsid w:val="008772B3"/>
    <w:rsid w:val="0092798F"/>
    <w:rsid w:val="00927AAB"/>
    <w:rsid w:val="009357D2"/>
    <w:rsid w:val="00936761"/>
    <w:rsid w:val="009902B7"/>
    <w:rsid w:val="00996684"/>
    <w:rsid w:val="00A315A4"/>
    <w:rsid w:val="00A416E3"/>
    <w:rsid w:val="00A73AFA"/>
    <w:rsid w:val="00A73C17"/>
    <w:rsid w:val="00AD74AC"/>
    <w:rsid w:val="00C05739"/>
    <w:rsid w:val="00C34FE3"/>
    <w:rsid w:val="00C37756"/>
    <w:rsid w:val="00C41F28"/>
    <w:rsid w:val="00C46CD1"/>
    <w:rsid w:val="00C6030A"/>
    <w:rsid w:val="00D02849"/>
    <w:rsid w:val="00DF4978"/>
    <w:rsid w:val="00E10010"/>
    <w:rsid w:val="00E11C80"/>
    <w:rsid w:val="00E160DC"/>
    <w:rsid w:val="00E4792A"/>
    <w:rsid w:val="00EA0AD3"/>
    <w:rsid w:val="00F457BD"/>
    <w:rsid w:val="00F619A7"/>
    <w:rsid w:val="00FB6027"/>
    <w:rsid w:val="00FF09AF"/>
    <w:rsid w:val="00FF2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F28"/>
    <w:pPr>
      <w:widowControl w:val="0"/>
      <w:spacing w:after="0" w:line="260" w:lineRule="exact"/>
    </w:pPr>
    <w:rPr>
      <w:rFonts w:ascii="Arial" w:eastAsia="Times New Roman" w:hAnsi="Arial" w:cs="Times New Roman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1F28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C41F28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C41F28"/>
    <w:pPr>
      <w:widowControl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Cs w:val="22"/>
      <w:lang w:val="ru-RU"/>
    </w:rPr>
  </w:style>
  <w:style w:type="character" w:customStyle="1" w:styleId="hps">
    <w:name w:val="hps"/>
    <w:rsid w:val="00C41F28"/>
  </w:style>
  <w:style w:type="table" w:styleId="a6">
    <w:name w:val="Table Grid"/>
    <w:basedOn w:val="a1"/>
    <w:uiPriority w:val="59"/>
    <w:rsid w:val="00C41F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41F2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watch-title">
    <w:name w:val="watch-title"/>
    <w:basedOn w:val="a0"/>
    <w:rsid w:val="00C41F28"/>
  </w:style>
  <w:style w:type="paragraph" w:styleId="a7">
    <w:name w:val="annotation text"/>
    <w:basedOn w:val="a"/>
    <w:link w:val="a8"/>
    <w:uiPriority w:val="99"/>
    <w:unhideWhenUsed/>
    <w:rsid w:val="00C41F28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C41F28"/>
    <w:rPr>
      <w:rFonts w:ascii="Arial" w:eastAsia="Times New Roman" w:hAnsi="Arial" w:cs="Times New Roman"/>
      <w:sz w:val="20"/>
      <w:szCs w:val="20"/>
      <w:lang w:val="en-GB"/>
    </w:rPr>
  </w:style>
  <w:style w:type="paragraph" w:customStyle="1" w:styleId="IPDBulletedwsubbullet">
    <w:name w:val="IPD Bulleted w/ subbullet"/>
    <w:basedOn w:val="a"/>
    <w:uiPriority w:val="99"/>
    <w:rsid w:val="00C41F28"/>
    <w:pPr>
      <w:numPr>
        <w:numId w:val="3"/>
      </w:numPr>
      <w:contextualSpacing/>
    </w:pPr>
    <w:rPr>
      <w:sz w:val="20"/>
    </w:rPr>
  </w:style>
  <w:style w:type="paragraph" w:customStyle="1" w:styleId="IPDBulletsSUB">
    <w:name w:val="IPD Bullets SUB"/>
    <w:basedOn w:val="IPDBulletedwsubbullet"/>
    <w:uiPriority w:val="99"/>
    <w:rsid w:val="00C41F28"/>
    <w:pPr>
      <w:numPr>
        <w:ilvl w:val="1"/>
      </w:numPr>
    </w:pPr>
  </w:style>
  <w:style w:type="character" w:customStyle="1" w:styleId="apple-converted-space">
    <w:name w:val="apple-converted-space"/>
    <w:rsid w:val="009902B7"/>
  </w:style>
  <w:style w:type="paragraph" w:styleId="a9">
    <w:name w:val="Normal (Web)"/>
    <w:basedOn w:val="a"/>
    <w:uiPriority w:val="99"/>
    <w:unhideWhenUsed/>
    <w:rsid w:val="00535BFF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lang w:val="ru-RU" w:eastAsia="ru-RU"/>
    </w:rPr>
  </w:style>
  <w:style w:type="character" w:styleId="aa">
    <w:name w:val="Strong"/>
    <w:basedOn w:val="a0"/>
    <w:uiPriority w:val="22"/>
    <w:qFormat/>
    <w:rsid w:val="00045475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277A4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77A40"/>
    <w:rPr>
      <w:rFonts w:ascii="Tahoma" w:eastAsia="Times New Roman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F28"/>
    <w:pPr>
      <w:widowControl w:val="0"/>
      <w:spacing w:after="0" w:line="260" w:lineRule="exact"/>
    </w:pPr>
    <w:rPr>
      <w:rFonts w:ascii="Arial" w:eastAsia="Times New Roman" w:hAnsi="Arial" w:cs="Times New Roman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1F28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C41F28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C41F28"/>
    <w:pPr>
      <w:widowControl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Cs w:val="22"/>
      <w:lang w:val="ru-RU"/>
    </w:rPr>
  </w:style>
  <w:style w:type="character" w:customStyle="1" w:styleId="hps">
    <w:name w:val="hps"/>
    <w:rsid w:val="00C41F28"/>
  </w:style>
  <w:style w:type="table" w:styleId="a6">
    <w:name w:val="Table Grid"/>
    <w:basedOn w:val="a1"/>
    <w:uiPriority w:val="59"/>
    <w:rsid w:val="00C41F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41F2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watch-title">
    <w:name w:val="watch-title"/>
    <w:basedOn w:val="a0"/>
    <w:rsid w:val="00C41F28"/>
  </w:style>
  <w:style w:type="paragraph" w:styleId="a7">
    <w:name w:val="annotation text"/>
    <w:basedOn w:val="a"/>
    <w:link w:val="a8"/>
    <w:uiPriority w:val="99"/>
    <w:unhideWhenUsed/>
    <w:rsid w:val="00C41F28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C41F28"/>
    <w:rPr>
      <w:rFonts w:ascii="Arial" w:eastAsia="Times New Roman" w:hAnsi="Arial" w:cs="Times New Roman"/>
      <w:sz w:val="20"/>
      <w:szCs w:val="20"/>
      <w:lang w:val="en-GB"/>
    </w:rPr>
  </w:style>
  <w:style w:type="paragraph" w:customStyle="1" w:styleId="IPDBulletedwsubbullet">
    <w:name w:val="IPD Bulleted w/ subbullet"/>
    <w:basedOn w:val="a"/>
    <w:uiPriority w:val="99"/>
    <w:rsid w:val="00C41F28"/>
    <w:pPr>
      <w:numPr>
        <w:numId w:val="3"/>
      </w:numPr>
      <w:contextualSpacing/>
    </w:pPr>
    <w:rPr>
      <w:sz w:val="20"/>
    </w:rPr>
  </w:style>
  <w:style w:type="paragraph" w:customStyle="1" w:styleId="IPDBulletsSUB">
    <w:name w:val="IPD Bullets SUB"/>
    <w:basedOn w:val="IPDBulletedwsubbullet"/>
    <w:uiPriority w:val="99"/>
    <w:rsid w:val="00C41F28"/>
    <w:pPr>
      <w:numPr>
        <w:ilvl w:val="1"/>
      </w:numPr>
    </w:pPr>
  </w:style>
  <w:style w:type="character" w:customStyle="1" w:styleId="apple-converted-space">
    <w:name w:val="apple-converted-space"/>
    <w:rsid w:val="009902B7"/>
  </w:style>
  <w:style w:type="paragraph" w:styleId="a9">
    <w:name w:val="Normal (Web)"/>
    <w:basedOn w:val="a"/>
    <w:uiPriority w:val="99"/>
    <w:unhideWhenUsed/>
    <w:rsid w:val="00535BFF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lang w:val="ru-RU" w:eastAsia="ru-RU"/>
    </w:rPr>
  </w:style>
  <w:style w:type="character" w:styleId="aa">
    <w:name w:val="Strong"/>
    <w:basedOn w:val="a0"/>
    <w:uiPriority w:val="22"/>
    <w:qFormat/>
    <w:rsid w:val="00045475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277A4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77A40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4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465425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5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olicey2vrn.ru/index/fotosintez/0-51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www.twig-bilim.kz/film/photosynthesis-5491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kaz.kz/fotosintez-slajd-aza-sha/" TargetMode="External"/><Relationship Id="rId11" Type="http://schemas.openxmlformats.org/officeDocument/2006/relationships/hyperlink" Target="http://learningapps.org/display?v=pf8rhfc8j16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kscience.co.uk/animations/photosynthesis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iles.school-collection.edu.ru/dlrstore/10b3d716-4efb-44d0-936b-c7ce0bcca028/%5BBI6RA_7-04%5D_%5BAN_01%5D.sw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1</Pages>
  <Words>925</Words>
  <Characters>5278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Салтанат Унбаева</dc:creator>
  <cp:keywords/>
  <dc:description/>
  <cp:lastModifiedBy>user</cp:lastModifiedBy>
  <cp:revision>13</cp:revision>
  <cp:lastPrinted>2018-02-17T05:38:00Z</cp:lastPrinted>
  <dcterms:created xsi:type="dcterms:W3CDTF">2016-09-15T04:59:00Z</dcterms:created>
  <dcterms:modified xsi:type="dcterms:W3CDTF">2018-02-19T09:37:00Z</dcterms:modified>
</cp:coreProperties>
</file>